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2" w:rsidRPr="00830F6C" w:rsidRDefault="00005258" w:rsidP="00445742">
      <w:pPr>
        <w:jc w:val="center"/>
        <w:rPr>
          <w:b/>
          <w:bCs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20700" cy="71120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742">
        <w:rPr>
          <w:b/>
          <w:bCs/>
        </w:rPr>
        <w:br w:type="textWrapping" w:clear="all"/>
      </w:r>
    </w:p>
    <w:p w:rsidR="00445742" w:rsidRPr="000111C3" w:rsidRDefault="00445742" w:rsidP="00445742">
      <w:pPr>
        <w:pStyle w:val="2"/>
        <w:rPr>
          <w:sz w:val="22"/>
          <w:szCs w:val="22"/>
          <w:lang w:val="ru-RU"/>
        </w:rPr>
      </w:pPr>
      <w:r w:rsidRPr="000111C3">
        <w:rPr>
          <w:sz w:val="22"/>
          <w:szCs w:val="22"/>
        </w:rPr>
        <w:t>УКРАЇНА</w:t>
      </w:r>
    </w:p>
    <w:p w:rsidR="00194EBE" w:rsidRDefault="000F49BF" w:rsidP="00194EB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МІНІСТЕРСТВО ОСВІТИ І НАУКИ </w:t>
      </w:r>
      <w:r w:rsidR="00194EBE" w:rsidRPr="00C6562C">
        <w:rPr>
          <w:sz w:val="22"/>
          <w:szCs w:val="22"/>
        </w:rPr>
        <w:t>УКРАЇНИ</w:t>
      </w:r>
    </w:p>
    <w:p w:rsidR="00194EBE" w:rsidRPr="00C6562C" w:rsidRDefault="00194EBE" w:rsidP="00194EBE">
      <w:pPr>
        <w:spacing w:line="360" w:lineRule="auto"/>
        <w:jc w:val="center"/>
        <w:rPr>
          <w:sz w:val="22"/>
          <w:szCs w:val="22"/>
        </w:rPr>
      </w:pPr>
      <w:r w:rsidRPr="00C6562C">
        <w:rPr>
          <w:sz w:val="22"/>
          <w:szCs w:val="22"/>
        </w:rPr>
        <w:t xml:space="preserve">УПРАВЛІННЯ ОСВІТИ І НАУКИ ЧЕРНІГІВСЬКОЇ </w:t>
      </w:r>
      <w:r w:rsidR="00BF0E8C">
        <w:rPr>
          <w:sz w:val="22"/>
          <w:szCs w:val="22"/>
        </w:rPr>
        <w:t xml:space="preserve">ОБЛАСНОЇ </w:t>
      </w:r>
      <w:r w:rsidRPr="00C6562C">
        <w:rPr>
          <w:sz w:val="22"/>
          <w:szCs w:val="22"/>
        </w:rPr>
        <w:t>ДЕРЖАВНОЇ АДМІНІСТРАЦІЇ</w:t>
      </w:r>
    </w:p>
    <w:p w:rsidR="00194EBE" w:rsidRPr="00C6562C" w:rsidRDefault="00194EBE" w:rsidP="00194EBE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>ОБЛАСНИЙ КОМУНАЛЬНИЙ ПОЗАШКІЛЬНИЙ НАВЧАЛЬНИЙ</w:t>
      </w:r>
      <w:r w:rsidRPr="00C6562C">
        <w:rPr>
          <w:bCs/>
        </w:rPr>
        <w:t xml:space="preserve"> </w:t>
      </w:r>
      <w:r w:rsidRPr="00C6562C">
        <w:rPr>
          <w:bCs/>
          <w:sz w:val="24"/>
          <w:szCs w:val="24"/>
        </w:rPr>
        <w:t>ЗАКЛАД</w:t>
      </w:r>
    </w:p>
    <w:p w:rsidR="00194EBE" w:rsidRPr="00C6562C" w:rsidRDefault="00194EBE" w:rsidP="00194EBE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 xml:space="preserve"> " ЧЕРНІГІВСЬКА МАЛА АКАДЕМІЯ НАУК  УЧНІВСЬКОЇ МОЛОДІ "</w:t>
      </w:r>
    </w:p>
    <w:p w:rsidR="00194EBE" w:rsidRPr="00C6562C" w:rsidRDefault="00194EBE" w:rsidP="00194EBE">
      <w:pPr>
        <w:pStyle w:val="a3"/>
        <w:rPr>
          <w:b w:val="0"/>
          <w:bCs/>
          <w:sz w:val="24"/>
          <w:szCs w:val="24"/>
        </w:rPr>
      </w:pPr>
      <w:r w:rsidRPr="00C6562C">
        <w:rPr>
          <w:bCs/>
          <w:sz w:val="24"/>
          <w:szCs w:val="24"/>
        </w:rPr>
        <w:t>ЧЕРНІГІВСЬКОЇ ОБЛАСНОЇ РАДИ</w:t>
      </w:r>
    </w:p>
    <w:p w:rsidR="00445742" w:rsidRPr="00D260F2" w:rsidRDefault="007868C2" w:rsidP="00D260F2">
      <w:pPr>
        <w:pStyle w:val="a3"/>
        <w:ind w:left="5760" w:hanging="5760"/>
        <w:jc w:val="left"/>
        <w:rPr>
          <w:b w:val="0"/>
          <w:szCs w:val="28"/>
          <w:lang w:val="ru-RU"/>
        </w:rPr>
      </w:pPr>
      <w:r>
        <w:rPr>
          <w:b w:val="0"/>
          <w:szCs w:val="28"/>
        </w:rPr>
        <w:tab/>
      </w:r>
    </w:p>
    <w:p w:rsidR="00445742" w:rsidRDefault="00445742" w:rsidP="00445742">
      <w:pPr>
        <w:pStyle w:val="a3"/>
        <w:ind w:left="5760" w:hanging="5760"/>
        <w:rPr>
          <w:b w:val="0"/>
          <w:szCs w:val="28"/>
        </w:rPr>
      </w:pPr>
      <w:r>
        <w:rPr>
          <w:b w:val="0"/>
          <w:szCs w:val="28"/>
        </w:rPr>
        <w:t xml:space="preserve">Н А К А З </w:t>
      </w:r>
    </w:p>
    <w:p w:rsidR="00445742" w:rsidRDefault="00445742" w:rsidP="00445742">
      <w:pPr>
        <w:pStyle w:val="a3"/>
        <w:ind w:left="5760" w:hanging="5760"/>
        <w:rPr>
          <w:b w:val="0"/>
          <w:szCs w:val="28"/>
        </w:rPr>
      </w:pPr>
    </w:p>
    <w:p w:rsidR="00445742" w:rsidRPr="00D260F2" w:rsidRDefault="00445742" w:rsidP="00445742">
      <w:pPr>
        <w:pStyle w:val="a3"/>
        <w:ind w:left="5760" w:hanging="5760"/>
        <w:rPr>
          <w:b w:val="0"/>
          <w:sz w:val="8"/>
          <w:szCs w:val="8"/>
        </w:rPr>
      </w:pPr>
    </w:p>
    <w:p w:rsidR="00445742" w:rsidRPr="00C136FF" w:rsidRDefault="00262100" w:rsidP="00A56D01">
      <w:pPr>
        <w:pStyle w:val="a3"/>
        <w:ind w:left="5760" w:hanging="5760"/>
        <w:jc w:val="left"/>
        <w:rPr>
          <w:b w:val="0"/>
          <w:sz w:val="26"/>
          <w:szCs w:val="26"/>
          <w:lang w:val="ru-RU"/>
        </w:rPr>
      </w:pPr>
      <w:r w:rsidRPr="009D34BE">
        <w:rPr>
          <w:b w:val="0"/>
          <w:szCs w:val="28"/>
          <w:u w:val="single"/>
        </w:rPr>
        <w:t xml:space="preserve">    </w:t>
      </w:r>
      <w:r w:rsidR="005E0FD7">
        <w:rPr>
          <w:b w:val="0"/>
          <w:szCs w:val="28"/>
          <w:u w:val="single"/>
        </w:rPr>
        <w:t>12</w:t>
      </w:r>
      <w:r w:rsidR="000F49BF" w:rsidRPr="00262100">
        <w:rPr>
          <w:b w:val="0"/>
          <w:szCs w:val="28"/>
          <w:u w:val="single"/>
        </w:rPr>
        <w:t>.1</w:t>
      </w:r>
      <w:r w:rsidR="005E0FD7">
        <w:rPr>
          <w:b w:val="0"/>
          <w:szCs w:val="28"/>
          <w:u w:val="single"/>
        </w:rPr>
        <w:t>1</w:t>
      </w:r>
      <w:r w:rsidR="000F49BF" w:rsidRPr="00262100">
        <w:rPr>
          <w:b w:val="0"/>
          <w:szCs w:val="28"/>
          <w:u w:val="single"/>
        </w:rPr>
        <w:t xml:space="preserve">.2013 </w:t>
      </w:r>
      <w:r w:rsidR="00F54F17" w:rsidRPr="00262100">
        <w:rPr>
          <w:b w:val="0"/>
          <w:szCs w:val="28"/>
          <w:u w:val="single"/>
        </w:rPr>
        <w:t>року</w:t>
      </w:r>
      <w:r w:rsidR="00E85882">
        <w:rPr>
          <w:b w:val="0"/>
          <w:szCs w:val="28"/>
        </w:rPr>
        <w:tab/>
      </w:r>
      <w:r w:rsidR="00E85882">
        <w:rPr>
          <w:b w:val="0"/>
          <w:szCs w:val="28"/>
        </w:rPr>
        <w:tab/>
        <w:t xml:space="preserve">   </w:t>
      </w:r>
      <w:r w:rsidR="00445742">
        <w:rPr>
          <w:b w:val="0"/>
          <w:szCs w:val="28"/>
        </w:rPr>
        <w:t xml:space="preserve">  </w:t>
      </w:r>
      <w:r w:rsidR="0043610F" w:rsidRPr="00FC5F67">
        <w:rPr>
          <w:b w:val="0"/>
          <w:szCs w:val="28"/>
        </w:rPr>
        <w:t xml:space="preserve">       </w:t>
      </w:r>
      <w:r w:rsidR="00445742" w:rsidRPr="003A3E65">
        <w:rPr>
          <w:b w:val="0"/>
          <w:sz w:val="26"/>
          <w:szCs w:val="26"/>
        </w:rPr>
        <w:t xml:space="preserve">№ </w:t>
      </w:r>
      <w:r w:rsidR="003F0906">
        <w:rPr>
          <w:b w:val="0"/>
          <w:sz w:val="26"/>
          <w:szCs w:val="26"/>
          <w:lang w:val="ru-RU"/>
        </w:rPr>
        <w:t>113</w:t>
      </w:r>
    </w:p>
    <w:p w:rsidR="00614616" w:rsidRDefault="00E85882" w:rsidP="00E85882">
      <w:pPr>
        <w:pStyle w:val="a3"/>
        <w:tabs>
          <w:tab w:val="left" w:pos="540"/>
        </w:tabs>
        <w:ind w:left="5760" w:hanging="5760"/>
        <w:jc w:val="left"/>
        <w:rPr>
          <w:b w:val="0"/>
          <w:szCs w:val="28"/>
        </w:rPr>
      </w:pPr>
      <w:r>
        <w:rPr>
          <w:b w:val="0"/>
          <w:sz w:val="22"/>
          <w:szCs w:val="22"/>
        </w:rPr>
        <w:t xml:space="preserve">           </w:t>
      </w:r>
      <w:r w:rsidRPr="00445742">
        <w:rPr>
          <w:b w:val="0"/>
          <w:sz w:val="22"/>
          <w:szCs w:val="22"/>
        </w:rPr>
        <w:t>м. Чернігів</w:t>
      </w:r>
    </w:p>
    <w:p w:rsidR="00445742" w:rsidRPr="00FC5F67" w:rsidRDefault="00445742" w:rsidP="003A3E65">
      <w:pPr>
        <w:pStyle w:val="a3"/>
        <w:tabs>
          <w:tab w:val="left" w:pos="540"/>
        </w:tabs>
        <w:ind w:left="5760" w:hanging="5760"/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3B0CE3" w:rsidRDefault="00F54F17" w:rsidP="005E0FD7">
      <w:pPr>
        <w:shd w:val="clear" w:color="auto" w:fill="FFFFFF"/>
        <w:ind w:left="6" w:hanging="6"/>
        <w:jc w:val="both"/>
        <w:rPr>
          <w:bCs/>
          <w:szCs w:val="28"/>
        </w:rPr>
      </w:pPr>
      <w:r>
        <w:rPr>
          <w:bCs/>
          <w:szCs w:val="28"/>
        </w:rPr>
        <w:t xml:space="preserve">Про </w:t>
      </w:r>
      <w:r w:rsidR="00C136FF">
        <w:rPr>
          <w:bCs/>
          <w:szCs w:val="28"/>
        </w:rPr>
        <w:t>проведення настановч</w:t>
      </w:r>
      <w:r w:rsidR="005E0FD7">
        <w:rPr>
          <w:bCs/>
          <w:szCs w:val="28"/>
        </w:rPr>
        <w:t>ої</w:t>
      </w:r>
    </w:p>
    <w:p w:rsidR="005E0FD7" w:rsidRDefault="005E0FD7" w:rsidP="005E0FD7">
      <w:pPr>
        <w:shd w:val="clear" w:color="auto" w:fill="FFFFFF"/>
        <w:ind w:left="6" w:hanging="6"/>
        <w:jc w:val="both"/>
        <w:rPr>
          <w:bCs/>
          <w:szCs w:val="28"/>
        </w:rPr>
      </w:pPr>
      <w:r>
        <w:rPr>
          <w:bCs/>
          <w:szCs w:val="28"/>
        </w:rPr>
        <w:t xml:space="preserve">сесії для слухачів, кандидатів </w:t>
      </w:r>
    </w:p>
    <w:p w:rsidR="0016076D" w:rsidRDefault="005E0FD7" w:rsidP="005E0FD7">
      <w:pPr>
        <w:shd w:val="clear" w:color="auto" w:fill="FFFFFF"/>
        <w:ind w:left="6" w:hanging="6"/>
        <w:jc w:val="both"/>
        <w:rPr>
          <w:bCs/>
          <w:szCs w:val="28"/>
        </w:rPr>
      </w:pPr>
      <w:r>
        <w:rPr>
          <w:bCs/>
          <w:szCs w:val="28"/>
        </w:rPr>
        <w:t xml:space="preserve">в члени та членів </w:t>
      </w:r>
      <w:r w:rsidR="0016076D">
        <w:rPr>
          <w:bCs/>
          <w:szCs w:val="28"/>
        </w:rPr>
        <w:t>Чернігівського</w:t>
      </w:r>
    </w:p>
    <w:p w:rsidR="0016076D" w:rsidRDefault="005E0FD7" w:rsidP="005E0FD7">
      <w:pPr>
        <w:shd w:val="clear" w:color="auto" w:fill="FFFFFF"/>
        <w:ind w:left="6" w:hanging="6"/>
        <w:jc w:val="both"/>
        <w:rPr>
          <w:bCs/>
          <w:szCs w:val="28"/>
        </w:rPr>
      </w:pPr>
      <w:r>
        <w:rPr>
          <w:bCs/>
          <w:szCs w:val="28"/>
        </w:rPr>
        <w:t>територіального</w:t>
      </w:r>
      <w:r w:rsidR="0016076D">
        <w:rPr>
          <w:bCs/>
          <w:szCs w:val="28"/>
        </w:rPr>
        <w:t xml:space="preserve"> </w:t>
      </w:r>
      <w:r>
        <w:rPr>
          <w:bCs/>
          <w:szCs w:val="28"/>
        </w:rPr>
        <w:t>відділення</w:t>
      </w:r>
    </w:p>
    <w:p w:rsidR="005E0FD7" w:rsidRPr="00D260F2" w:rsidRDefault="005E0FD7" w:rsidP="005E0FD7">
      <w:pPr>
        <w:shd w:val="clear" w:color="auto" w:fill="FFFFFF"/>
        <w:ind w:left="6" w:hanging="6"/>
        <w:jc w:val="both"/>
        <w:rPr>
          <w:bCs/>
          <w:szCs w:val="28"/>
        </w:rPr>
      </w:pPr>
      <w:r>
        <w:rPr>
          <w:bCs/>
          <w:szCs w:val="28"/>
        </w:rPr>
        <w:t>Малої академії наук</w:t>
      </w:r>
    </w:p>
    <w:p w:rsidR="003B0CE3" w:rsidRPr="009D34BE" w:rsidRDefault="003B0CE3" w:rsidP="003A1501">
      <w:pPr>
        <w:shd w:val="clear" w:color="auto" w:fill="FFFFFF"/>
        <w:spacing w:after="240" w:line="276" w:lineRule="auto"/>
        <w:ind w:left="6" w:hanging="6"/>
        <w:jc w:val="both"/>
        <w:rPr>
          <w:bCs/>
          <w:sz w:val="24"/>
          <w:szCs w:val="24"/>
        </w:rPr>
      </w:pPr>
    </w:p>
    <w:p w:rsidR="003B0CE3" w:rsidRDefault="005E0FD7" w:rsidP="009E3AA4">
      <w:pPr>
        <w:shd w:val="clear" w:color="auto" w:fill="FFFFFF"/>
        <w:spacing w:after="240" w:line="360" w:lineRule="auto"/>
        <w:ind w:left="6" w:firstLine="702"/>
        <w:jc w:val="both"/>
        <w:rPr>
          <w:bCs/>
          <w:szCs w:val="28"/>
        </w:rPr>
      </w:pPr>
      <w:r>
        <w:rPr>
          <w:bCs/>
          <w:szCs w:val="28"/>
        </w:rPr>
        <w:t>Відповідно до плану роботи на 2013 рік обласного комунального позашкільного навчального закладу «Чернігівська Мала академія  наук учнівської молоді» та з метою забезпечення належної підготовки до участі в Всеукраїнському конкурсі-захисті науково-дослідницьких робіт учнів-чле</w:t>
      </w:r>
      <w:r w:rsidR="00AB1708">
        <w:rPr>
          <w:bCs/>
          <w:szCs w:val="28"/>
        </w:rPr>
        <w:t>нів Малої академії наук України</w:t>
      </w:r>
      <w:r>
        <w:rPr>
          <w:bCs/>
          <w:szCs w:val="28"/>
        </w:rPr>
        <w:t xml:space="preserve"> </w:t>
      </w:r>
    </w:p>
    <w:p w:rsidR="00186B35" w:rsidRPr="00205D74" w:rsidRDefault="00A56D01" w:rsidP="009E3AA4">
      <w:pPr>
        <w:shd w:val="clear" w:color="auto" w:fill="FFFFFF"/>
        <w:spacing w:after="240" w:line="360" w:lineRule="auto"/>
        <w:ind w:left="6" w:hanging="6"/>
        <w:jc w:val="both"/>
        <w:rPr>
          <w:bCs/>
          <w:szCs w:val="28"/>
        </w:rPr>
      </w:pPr>
      <w:r w:rsidRPr="00A56D01">
        <w:rPr>
          <w:bCs/>
          <w:szCs w:val="28"/>
        </w:rPr>
        <w:t>Н</w:t>
      </w:r>
      <w:r w:rsidRPr="00AB7228">
        <w:rPr>
          <w:bCs/>
          <w:szCs w:val="28"/>
        </w:rPr>
        <w:t>АКАЗУЮ</w:t>
      </w:r>
      <w:r w:rsidR="00A91CD1" w:rsidRPr="00A56D01">
        <w:rPr>
          <w:bCs/>
          <w:szCs w:val="28"/>
        </w:rPr>
        <w:t>:</w:t>
      </w:r>
    </w:p>
    <w:p w:rsidR="004B0BD2" w:rsidRDefault="000F49BF" w:rsidP="009E3AA4">
      <w:pPr>
        <w:shd w:val="clear" w:color="auto" w:fill="FFFFFF"/>
        <w:spacing w:line="360" w:lineRule="auto"/>
        <w:ind w:left="6" w:firstLine="702"/>
        <w:jc w:val="both"/>
        <w:rPr>
          <w:bCs/>
          <w:szCs w:val="28"/>
        </w:rPr>
      </w:pPr>
      <w:r>
        <w:rPr>
          <w:bCs/>
          <w:spacing w:val="-9"/>
          <w:szCs w:val="28"/>
        </w:rPr>
        <w:t xml:space="preserve">1. </w:t>
      </w:r>
      <w:r w:rsidR="00AB1708">
        <w:rPr>
          <w:bCs/>
          <w:szCs w:val="28"/>
        </w:rPr>
        <w:t xml:space="preserve">Провести з 18 по 30 листопада 2013 року </w:t>
      </w:r>
      <w:proofErr w:type="spellStart"/>
      <w:r w:rsidR="00AB1708">
        <w:rPr>
          <w:bCs/>
          <w:szCs w:val="28"/>
        </w:rPr>
        <w:t>настановчу</w:t>
      </w:r>
      <w:proofErr w:type="spellEnd"/>
      <w:r w:rsidR="00AB1708">
        <w:rPr>
          <w:bCs/>
          <w:szCs w:val="28"/>
        </w:rPr>
        <w:t xml:space="preserve"> сесію для слухачів, кандидатів в члени та членів територіального відділення МАН України в заочній формі.</w:t>
      </w:r>
    </w:p>
    <w:p w:rsidR="00AB1708" w:rsidRDefault="001C708A" w:rsidP="009E3AA4">
      <w:pPr>
        <w:shd w:val="clear" w:color="auto" w:fill="FFFFFF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AB1708">
        <w:rPr>
          <w:bCs/>
          <w:szCs w:val="28"/>
        </w:rPr>
        <w:t>Затвердити:</w:t>
      </w:r>
    </w:p>
    <w:p w:rsidR="00AB1708" w:rsidRPr="004B0BD2" w:rsidRDefault="009F502E" w:rsidP="009E3AA4">
      <w:pPr>
        <w:spacing w:line="360" w:lineRule="auto"/>
        <w:ind w:firstLine="708"/>
        <w:jc w:val="both"/>
      </w:pPr>
      <w:r>
        <w:rPr>
          <w:bCs/>
          <w:szCs w:val="28"/>
        </w:rPr>
        <w:t>2.1. Г</w:t>
      </w:r>
      <w:r w:rsidR="00AB1708">
        <w:rPr>
          <w:bCs/>
          <w:szCs w:val="28"/>
        </w:rPr>
        <w:t xml:space="preserve">рафік проведення </w:t>
      </w:r>
      <w:r w:rsidR="001C708A">
        <w:rPr>
          <w:bCs/>
          <w:szCs w:val="28"/>
        </w:rPr>
        <w:t xml:space="preserve">консультацій </w:t>
      </w:r>
      <w:r w:rsidR="00AB1708">
        <w:rPr>
          <w:bCs/>
          <w:szCs w:val="28"/>
        </w:rPr>
        <w:t>провідних науковців вузів та кращих керівників гуртків щодо науково</w:t>
      </w:r>
      <w:r>
        <w:rPr>
          <w:bCs/>
          <w:szCs w:val="28"/>
        </w:rPr>
        <w:t>-дослідницької діяльності учнів</w:t>
      </w:r>
      <w:r w:rsidR="001C708A">
        <w:rPr>
          <w:bCs/>
          <w:szCs w:val="28"/>
        </w:rPr>
        <w:t xml:space="preserve">                   </w:t>
      </w:r>
      <w:r w:rsidR="00BF43C3">
        <w:t>(додається)</w:t>
      </w:r>
      <w:r w:rsidR="002C0A9A">
        <w:t>.</w:t>
      </w:r>
    </w:p>
    <w:p w:rsidR="003A1501" w:rsidRDefault="009F502E" w:rsidP="009E3AA4">
      <w:pPr>
        <w:tabs>
          <w:tab w:val="left" w:pos="709"/>
        </w:tabs>
        <w:spacing w:line="360" w:lineRule="auto"/>
        <w:ind w:firstLine="709"/>
        <w:jc w:val="both"/>
      </w:pPr>
      <w:r>
        <w:rPr>
          <w:bCs/>
          <w:szCs w:val="28"/>
        </w:rPr>
        <w:t>2.2. К</w:t>
      </w:r>
      <w:r w:rsidR="00AB1708">
        <w:rPr>
          <w:bCs/>
          <w:szCs w:val="28"/>
        </w:rPr>
        <w:t>онсультацій методистів</w:t>
      </w:r>
      <w:r w:rsidR="00BF43C3" w:rsidRPr="00BF43C3">
        <w:t xml:space="preserve"> </w:t>
      </w:r>
      <w:r w:rsidR="00BF43C3">
        <w:t>ОКПНЗ «Чернігівська МАН учнівської молоді»</w:t>
      </w:r>
      <w:r w:rsidR="000F1CB5">
        <w:rPr>
          <w:bCs/>
          <w:szCs w:val="28"/>
        </w:rPr>
        <w:t xml:space="preserve"> з питань</w:t>
      </w:r>
      <w:r w:rsidR="00BF43C3">
        <w:rPr>
          <w:bCs/>
          <w:szCs w:val="28"/>
        </w:rPr>
        <w:t xml:space="preserve"> написання, оформлення науково-дослідницьких робіт, </w:t>
      </w:r>
      <w:r w:rsidR="00BF43C3">
        <w:rPr>
          <w:bCs/>
          <w:szCs w:val="28"/>
        </w:rPr>
        <w:lastRenderedPageBreak/>
        <w:t>підготовки до участі в ІІ етапі Всеу</w:t>
      </w:r>
      <w:r>
        <w:rPr>
          <w:bCs/>
          <w:szCs w:val="28"/>
        </w:rPr>
        <w:t>країнського конкурсу-захисту</w:t>
      </w:r>
      <w:r w:rsidR="00BF43C3">
        <w:rPr>
          <w:bCs/>
          <w:szCs w:val="28"/>
        </w:rPr>
        <w:t xml:space="preserve"> науково-дослідницьких</w:t>
      </w:r>
      <w:r>
        <w:rPr>
          <w:bCs/>
          <w:szCs w:val="28"/>
        </w:rPr>
        <w:t xml:space="preserve"> робіт учнів-членів МАН України</w:t>
      </w:r>
      <w:r w:rsidR="001C708A">
        <w:rPr>
          <w:bCs/>
          <w:szCs w:val="28"/>
        </w:rPr>
        <w:t xml:space="preserve"> </w:t>
      </w:r>
      <w:r w:rsidR="00BF43C3">
        <w:t>(додається)</w:t>
      </w:r>
      <w:r w:rsidR="002C0A9A">
        <w:t>.</w:t>
      </w:r>
    </w:p>
    <w:p w:rsidR="00DD10BD" w:rsidRDefault="001C708A" w:rsidP="009E3AA4">
      <w:pPr>
        <w:shd w:val="clear" w:color="auto" w:fill="FFFFFF"/>
        <w:spacing w:line="360" w:lineRule="auto"/>
        <w:ind w:left="6" w:firstLine="702"/>
        <w:jc w:val="both"/>
      </w:pPr>
      <w:r>
        <w:t>3</w:t>
      </w:r>
      <w:r w:rsidR="00C91404">
        <w:t xml:space="preserve">. </w:t>
      </w:r>
      <w:r w:rsidR="00BF43C3">
        <w:t xml:space="preserve">Підготувати та оформити в період </w:t>
      </w:r>
      <w:proofErr w:type="spellStart"/>
      <w:r>
        <w:t>настановч</w:t>
      </w:r>
      <w:r w:rsidR="00BF43C3">
        <w:t>ої</w:t>
      </w:r>
      <w:proofErr w:type="spellEnd"/>
      <w:r w:rsidR="00BF43C3">
        <w:t xml:space="preserve"> сесії постійно діючу виставку кращих науково-дослідн</w:t>
      </w:r>
      <w:r w:rsidR="004B34CB">
        <w:t>ицьких робіт учасників ІІ і ІІІ етапів Всеукраїнського конкурсу-захисту</w:t>
      </w:r>
      <w:r w:rsidR="004B34CB" w:rsidRPr="004B34CB">
        <w:rPr>
          <w:bCs/>
          <w:szCs w:val="28"/>
        </w:rPr>
        <w:t xml:space="preserve"> </w:t>
      </w:r>
      <w:r w:rsidR="004B34CB">
        <w:rPr>
          <w:bCs/>
          <w:szCs w:val="28"/>
        </w:rPr>
        <w:t xml:space="preserve">науково-дослідницьких робіт учнів-членів МАН України </w:t>
      </w:r>
      <w:r>
        <w:rPr>
          <w:bCs/>
          <w:szCs w:val="28"/>
        </w:rPr>
        <w:t xml:space="preserve">минулих років </w:t>
      </w:r>
      <w:r w:rsidR="004B34CB">
        <w:rPr>
          <w:bCs/>
          <w:szCs w:val="28"/>
        </w:rPr>
        <w:t>для широкого ознайомлення та використання учнями в процесі підготовки робіт.</w:t>
      </w:r>
    </w:p>
    <w:p w:rsidR="009D34BE" w:rsidRDefault="001C708A" w:rsidP="009E3AA4">
      <w:pPr>
        <w:shd w:val="clear" w:color="auto" w:fill="FFFFFF"/>
        <w:spacing w:line="360" w:lineRule="auto"/>
        <w:ind w:left="6" w:firstLine="702"/>
        <w:jc w:val="both"/>
        <w:rPr>
          <w:bCs/>
          <w:szCs w:val="28"/>
        </w:rPr>
      </w:pPr>
      <w:r>
        <w:t>4</w:t>
      </w:r>
      <w:r w:rsidR="009D34BE">
        <w:t xml:space="preserve">. </w:t>
      </w:r>
      <w:r w:rsidR="004B34CB">
        <w:t xml:space="preserve">Започаткувати з </w:t>
      </w:r>
      <w:r w:rsidR="000F1CB5">
        <w:t>0</w:t>
      </w:r>
      <w:r w:rsidR="004B34CB">
        <w:t>1 грудня 2013 року постійно діючий лекторій з питань науково-дослідницької діяльності для обдарованої учнівської молоді</w:t>
      </w:r>
      <w:r w:rsidR="009D34BE">
        <w:t>.</w:t>
      </w:r>
    </w:p>
    <w:p w:rsidR="004B34CB" w:rsidRDefault="009F502E" w:rsidP="009E3AA4">
      <w:pPr>
        <w:tabs>
          <w:tab w:val="left" w:pos="1134"/>
          <w:tab w:val="left" w:pos="6525"/>
        </w:tabs>
        <w:spacing w:line="360" w:lineRule="auto"/>
        <w:ind w:firstLine="709"/>
        <w:jc w:val="both"/>
      </w:pPr>
      <w:r>
        <w:t xml:space="preserve">5. </w:t>
      </w:r>
      <w:r w:rsidR="00E95D50">
        <w:t>Заступнику директора з навчально-виховної роботи</w:t>
      </w:r>
      <w:r w:rsidR="00E95D50" w:rsidRPr="00E95D50">
        <w:t xml:space="preserve"> </w:t>
      </w:r>
      <w:r w:rsidR="00E95D50">
        <w:t xml:space="preserve">ОКПНЗ «Чернігівська МАН учнівської молоді» </w:t>
      </w:r>
      <w:proofErr w:type="spellStart"/>
      <w:r w:rsidR="00E95D50">
        <w:t>Немикіній</w:t>
      </w:r>
      <w:proofErr w:type="spellEnd"/>
      <w:r w:rsidR="00E95D50">
        <w:t xml:space="preserve"> Н.В., методистам закладу забезпечити чітке виконання заходів вказаних в п.</w:t>
      </w:r>
      <w:r>
        <w:t xml:space="preserve"> 2-4</w:t>
      </w:r>
      <w:r w:rsidR="001C708A">
        <w:t>.</w:t>
      </w:r>
    </w:p>
    <w:p w:rsidR="009F502E" w:rsidRDefault="00D928C0" w:rsidP="009E3AA4">
      <w:pPr>
        <w:tabs>
          <w:tab w:val="left" w:pos="709"/>
        </w:tabs>
        <w:spacing w:line="360" w:lineRule="auto"/>
        <w:jc w:val="both"/>
      </w:pPr>
      <w:r>
        <w:tab/>
      </w:r>
      <w:r w:rsidR="009F502E">
        <w:t>6</w:t>
      </w:r>
      <w:r>
        <w:t xml:space="preserve">. Завідуючому лабораторією інформаційних технологій </w:t>
      </w:r>
      <w:r w:rsidR="000F1CB5">
        <w:t xml:space="preserve">       </w:t>
      </w:r>
      <w:proofErr w:type="spellStart"/>
      <w:r>
        <w:t>Разумному</w:t>
      </w:r>
      <w:proofErr w:type="spellEnd"/>
      <w:r>
        <w:t xml:space="preserve"> Д.В.</w:t>
      </w:r>
      <w:r w:rsidR="009F502E">
        <w:t>:</w:t>
      </w:r>
    </w:p>
    <w:p w:rsidR="004B34CB" w:rsidRDefault="009F502E" w:rsidP="009E3AA4">
      <w:pPr>
        <w:tabs>
          <w:tab w:val="left" w:pos="709"/>
        </w:tabs>
        <w:spacing w:line="360" w:lineRule="auto"/>
        <w:jc w:val="both"/>
      </w:pPr>
      <w:r>
        <w:tab/>
        <w:t>6.1. З</w:t>
      </w:r>
      <w:r w:rsidR="00D928C0">
        <w:t>а</w:t>
      </w:r>
      <w:r w:rsidR="000F1CB5">
        <w:t xml:space="preserve">безпечити своєчасне розміщення </w:t>
      </w:r>
      <w:r w:rsidR="00D928C0">
        <w:t>даного наказу на сайті закладу та інформаційно-комунікаційний</w:t>
      </w:r>
      <w:r>
        <w:t xml:space="preserve"> супровід</w:t>
      </w:r>
      <w:r w:rsidR="002C0A9A">
        <w:t xml:space="preserve"> всіх заходів </w:t>
      </w:r>
      <w:proofErr w:type="spellStart"/>
      <w:r w:rsidR="002C0A9A">
        <w:t>настановчої</w:t>
      </w:r>
      <w:proofErr w:type="spellEnd"/>
      <w:r w:rsidR="002C0A9A">
        <w:t xml:space="preserve"> сесії.</w:t>
      </w:r>
    </w:p>
    <w:p w:rsidR="009F502E" w:rsidRDefault="009F502E" w:rsidP="009E3AA4">
      <w:pPr>
        <w:tabs>
          <w:tab w:val="left" w:pos="709"/>
        </w:tabs>
        <w:spacing w:line="360" w:lineRule="auto"/>
        <w:jc w:val="both"/>
      </w:pPr>
      <w:r>
        <w:tab/>
        <w:t xml:space="preserve">6.2. Розмістити </w:t>
      </w:r>
      <w:r w:rsidR="008C32F3">
        <w:t xml:space="preserve">на сайті ОКПНЗ «Чернігівська МАН учнівської молоді» </w:t>
      </w:r>
      <w:r>
        <w:t xml:space="preserve">перелік електронних адрес </w:t>
      </w:r>
      <w:r w:rsidRPr="009F502E">
        <w:t>для запитань щодо підготовки, участі та проведення Всеукраїнського конкурсу-захисту</w:t>
      </w:r>
      <w:r w:rsidRPr="009F502E">
        <w:rPr>
          <w:bCs/>
          <w:szCs w:val="28"/>
        </w:rPr>
        <w:t xml:space="preserve"> науково-дослідницьких робіт учнів-членів МАН України.</w:t>
      </w:r>
      <w:r w:rsidRPr="009F502E">
        <w:t xml:space="preserve"> </w:t>
      </w:r>
    </w:p>
    <w:p w:rsidR="0076265F" w:rsidRDefault="009F502E" w:rsidP="009E3AA4">
      <w:pPr>
        <w:tabs>
          <w:tab w:val="left" w:pos="709"/>
        </w:tabs>
        <w:spacing w:line="360" w:lineRule="auto"/>
        <w:jc w:val="both"/>
      </w:pPr>
      <w:r>
        <w:tab/>
        <w:t>7</w:t>
      </w:r>
      <w:r w:rsidR="003A1501">
        <w:t>. Контроль</w:t>
      </w:r>
      <w:r w:rsidR="003A1501" w:rsidRPr="003A1501">
        <w:t xml:space="preserve"> </w:t>
      </w:r>
      <w:r w:rsidR="003A1501">
        <w:t xml:space="preserve">за виконанням даного наказу </w:t>
      </w:r>
      <w:r w:rsidR="004B0BD2">
        <w:t>покласти на заступник</w:t>
      </w:r>
      <w:r>
        <w:t>а</w:t>
      </w:r>
      <w:r w:rsidR="004B0BD2">
        <w:t xml:space="preserve"> директора з навчально-виховної роботи </w:t>
      </w:r>
      <w:proofErr w:type="spellStart"/>
      <w:r w:rsidR="004B0BD2">
        <w:t>Немикіну</w:t>
      </w:r>
      <w:proofErr w:type="spellEnd"/>
      <w:r w:rsidR="004B0BD2">
        <w:t xml:space="preserve"> Н.В.</w:t>
      </w:r>
      <w:r w:rsidR="004B0BD2" w:rsidRPr="004B0BD2">
        <w:t xml:space="preserve"> </w:t>
      </w:r>
    </w:p>
    <w:p w:rsidR="003A1501" w:rsidRDefault="003A1501" w:rsidP="009E3AA4">
      <w:pPr>
        <w:tabs>
          <w:tab w:val="left" w:pos="6525"/>
        </w:tabs>
        <w:spacing w:line="360" w:lineRule="auto"/>
        <w:jc w:val="both"/>
        <w:rPr>
          <w:lang w:val="ru-RU"/>
        </w:rPr>
      </w:pPr>
    </w:p>
    <w:p w:rsidR="0076265F" w:rsidRDefault="0076265F" w:rsidP="009E3AA4">
      <w:pPr>
        <w:tabs>
          <w:tab w:val="left" w:pos="6525"/>
        </w:tabs>
        <w:spacing w:line="360" w:lineRule="auto"/>
        <w:jc w:val="both"/>
      </w:pPr>
    </w:p>
    <w:p w:rsidR="00205D74" w:rsidRDefault="00FE363F" w:rsidP="009E3AA4">
      <w:pPr>
        <w:tabs>
          <w:tab w:val="left" w:pos="6525"/>
        </w:tabs>
        <w:spacing w:line="360" w:lineRule="auto"/>
        <w:jc w:val="both"/>
        <w:rPr>
          <w:sz w:val="16"/>
          <w:szCs w:val="16"/>
        </w:rPr>
      </w:pPr>
      <w:r w:rsidRPr="00F47BA8">
        <w:t xml:space="preserve">Директор </w:t>
      </w:r>
      <w:r w:rsidR="00922834" w:rsidRPr="00F47BA8">
        <w:t xml:space="preserve">                                                 </w:t>
      </w:r>
      <w:r w:rsidR="00AB7228">
        <w:t xml:space="preserve">                             </w:t>
      </w:r>
      <w:r w:rsidR="00AE1F7D">
        <w:t xml:space="preserve">  </w:t>
      </w:r>
      <w:r w:rsidR="00AB7228">
        <w:t xml:space="preserve"> </w:t>
      </w:r>
      <w:r w:rsidR="00922834" w:rsidRPr="00F47BA8">
        <w:t xml:space="preserve"> </w:t>
      </w:r>
      <w:r w:rsidR="00922834">
        <w:t>Н.П. Лещенко</w:t>
      </w:r>
    </w:p>
    <w:p w:rsidR="00205D74" w:rsidRDefault="00205D74" w:rsidP="009E3AA4">
      <w:pPr>
        <w:spacing w:line="360" w:lineRule="auto"/>
        <w:jc w:val="both"/>
        <w:rPr>
          <w:sz w:val="20"/>
        </w:rPr>
      </w:pPr>
    </w:p>
    <w:p w:rsidR="003A3E65" w:rsidRPr="00205D74" w:rsidRDefault="003A1501" w:rsidP="009E3AA4">
      <w:pPr>
        <w:spacing w:line="360" w:lineRule="auto"/>
        <w:jc w:val="both"/>
      </w:pPr>
      <w:r>
        <w:t>З наказом ознайомлені</w:t>
      </w:r>
      <w:r w:rsidR="00205D74">
        <w:t>:</w:t>
      </w:r>
    </w:p>
    <w:p w:rsidR="00F329D2" w:rsidRDefault="00F329D2">
      <w:pPr>
        <w:spacing w:line="276" w:lineRule="auto"/>
        <w:jc w:val="both"/>
        <w:sectPr w:rsidR="00F329D2" w:rsidSect="000B7681">
          <w:pgSz w:w="11906" w:h="16838" w:code="9"/>
          <w:pgMar w:top="761" w:right="706" w:bottom="1134" w:left="1843" w:header="709" w:footer="709" w:gutter="0"/>
          <w:cols w:space="708"/>
          <w:docGrid w:linePitch="381"/>
        </w:sectPr>
      </w:pPr>
    </w:p>
    <w:p w:rsidR="00F329D2" w:rsidRPr="00D8710C" w:rsidRDefault="00F329D2" w:rsidP="00F329D2">
      <w:pPr>
        <w:ind w:firstLine="5670"/>
      </w:pPr>
      <w:r>
        <w:lastRenderedPageBreak/>
        <w:t>ЗАТВЕРДЖЕНО</w:t>
      </w:r>
    </w:p>
    <w:p w:rsidR="00F329D2" w:rsidRDefault="00F329D2" w:rsidP="00F329D2">
      <w:pPr>
        <w:ind w:left="5670"/>
      </w:pPr>
      <w:r>
        <w:t>наказ ОКПНЗ «Чернігівська МАН учнівської молоді»</w:t>
      </w:r>
      <w:r w:rsidRPr="00D8710C">
        <w:t xml:space="preserve"> </w:t>
      </w:r>
    </w:p>
    <w:p w:rsidR="00F329D2" w:rsidRPr="00D8710C" w:rsidRDefault="00F329D2" w:rsidP="00F329D2">
      <w:pPr>
        <w:ind w:left="5670"/>
      </w:pPr>
      <w:r>
        <w:t xml:space="preserve">12.11.2013 № </w:t>
      </w:r>
    </w:p>
    <w:p w:rsidR="00F329D2" w:rsidRDefault="00F329D2" w:rsidP="00F329D2"/>
    <w:p w:rsidR="009E3AA4" w:rsidRDefault="009E3AA4" w:rsidP="009E3AA4">
      <w:pPr>
        <w:jc w:val="center"/>
        <w:rPr>
          <w:b/>
        </w:rPr>
      </w:pPr>
      <w:r>
        <w:rPr>
          <w:b/>
        </w:rPr>
        <w:t xml:space="preserve">Графік проведення консультацій </w:t>
      </w:r>
    </w:p>
    <w:p w:rsidR="009E3AA4" w:rsidRDefault="009E3AA4" w:rsidP="009E3AA4">
      <w:pPr>
        <w:jc w:val="center"/>
        <w:rPr>
          <w:b/>
        </w:rPr>
      </w:pPr>
      <w:r>
        <w:rPr>
          <w:b/>
        </w:rPr>
        <w:t xml:space="preserve">провідних науковців вузів та кращих керівників гуртків </w:t>
      </w:r>
    </w:p>
    <w:p w:rsidR="009E3AA4" w:rsidRDefault="009E3AA4" w:rsidP="009E3AA4">
      <w:pPr>
        <w:jc w:val="center"/>
        <w:rPr>
          <w:b/>
        </w:rPr>
      </w:pPr>
      <w:r>
        <w:rPr>
          <w:b/>
        </w:rPr>
        <w:t>щодо науково-дослідницької діяльності учнів</w:t>
      </w:r>
    </w:p>
    <w:p w:rsidR="009E3AA4" w:rsidRDefault="009E3AA4" w:rsidP="009E3AA4">
      <w:pPr>
        <w:rPr>
          <w:b/>
        </w:rPr>
      </w:pPr>
    </w:p>
    <w:tbl>
      <w:tblPr>
        <w:tblW w:w="10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39"/>
        <w:gridCol w:w="2566"/>
        <w:gridCol w:w="2589"/>
        <w:gridCol w:w="2115"/>
      </w:tblGrid>
      <w:tr w:rsidR="009E3AA4" w:rsidTr="009E3AA4">
        <w:tc>
          <w:tcPr>
            <w:tcW w:w="570" w:type="dxa"/>
          </w:tcPr>
          <w:p w:rsidR="009E3AA4" w:rsidRPr="009E3AA4" w:rsidRDefault="009E3AA4" w:rsidP="009E3AA4">
            <w:pPr>
              <w:jc w:val="center"/>
              <w:rPr>
                <w:b/>
                <w:bCs/>
              </w:rPr>
            </w:pPr>
            <w:r w:rsidRPr="009E3AA4">
              <w:rPr>
                <w:b/>
                <w:bCs/>
              </w:rPr>
              <w:t>№ з/п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jc w:val="center"/>
              <w:rPr>
                <w:b/>
                <w:bCs/>
              </w:rPr>
            </w:pPr>
            <w:r w:rsidRPr="009E3AA4">
              <w:rPr>
                <w:b/>
                <w:bCs/>
              </w:rPr>
              <w:t>Відділення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jc w:val="center"/>
              <w:rPr>
                <w:b/>
                <w:bCs/>
              </w:rPr>
            </w:pPr>
            <w:r w:rsidRPr="009E3AA4">
              <w:rPr>
                <w:b/>
                <w:bCs/>
              </w:rPr>
              <w:t>Секція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E3AA4" w:rsidRPr="009E3AA4" w:rsidRDefault="009E3AA4" w:rsidP="009E3AA4">
            <w:pPr>
              <w:jc w:val="center"/>
              <w:rPr>
                <w:b/>
                <w:bCs/>
              </w:rPr>
            </w:pPr>
            <w:r w:rsidRPr="009E3AA4">
              <w:rPr>
                <w:b/>
                <w:bCs/>
              </w:rPr>
              <w:t>П.І.Б.</w:t>
            </w:r>
          </w:p>
          <w:p w:rsidR="009E3AA4" w:rsidRDefault="009E3AA4" w:rsidP="009E3AA4">
            <w:pPr>
              <w:jc w:val="center"/>
              <w:rPr>
                <w:b/>
              </w:rPr>
            </w:pPr>
            <w:r w:rsidRPr="009E3AA4">
              <w:rPr>
                <w:b/>
                <w:bCs/>
              </w:rPr>
              <w:t>науковця</w:t>
            </w:r>
          </w:p>
        </w:tc>
        <w:tc>
          <w:tcPr>
            <w:tcW w:w="2115" w:type="dxa"/>
            <w:vAlign w:val="center"/>
          </w:tcPr>
          <w:p w:rsidR="009E3AA4" w:rsidRDefault="009E3AA4" w:rsidP="009E3AA4">
            <w:pPr>
              <w:jc w:val="center"/>
              <w:rPr>
                <w:b/>
              </w:rPr>
            </w:pPr>
            <w:r w:rsidRPr="009E3AA4">
              <w:rPr>
                <w:b/>
              </w:rPr>
              <w:t xml:space="preserve">Дата і час </w:t>
            </w:r>
          </w:p>
          <w:p w:rsidR="009E3AA4" w:rsidRDefault="009E3AA4" w:rsidP="009E3AA4">
            <w:pPr>
              <w:jc w:val="center"/>
              <w:rPr>
                <w:b/>
              </w:rPr>
            </w:pPr>
            <w:r w:rsidRPr="009E3AA4">
              <w:rPr>
                <w:b/>
              </w:rPr>
              <w:t>консультації</w:t>
            </w:r>
          </w:p>
          <w:p w:rsidR="009E3AA4" w:rsidRDefault="009E3AA4" w:rsidP="009E3AA4">
            <w:pPr>
              <w:jc w:val="center"/>
              <w:rPr>
                <w:b/>
              </w:rPr>
            </w:pPr>
          </w:p>
        </w:tc>
      </w:tr>
      <w:tr w:rsidR="009E3AA4" w:rsidRPr="009E3AA4" w:rsidTr="009E3AA4">
        <w:trPr>
          <w:trHeight w:val="195"/>
        </w:trPr>
        <w:tc>
          <w:tcPr>
            <w:tcW w:w="570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1</w:t>
            </w:r>
          </w:p>
        </w:tc>
        <w:tc>
          <w:tcPr>
            <w:tcW w:w="2639" w:type="dxa"/>
            <w:vMerge w:val="restart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Хімії та біології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Психологія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Скребець</w:t>
            </w:r>
            <w:proofErr w:type="spellEnd"/>
            <w:r w:rsidRPr="009E3AA4">
              <w:rPr>
                <w:sz w:val="26"/>
                <w:szCs w:val="26"/>
              </w:rPr>
              <w:t xml:space="preserve"> В.О.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Скок</w:t>
            </w:r>
            <w:proofErr w:type="spellEnd"/>
            <w:r w:rsidRPr="009E3AA4">
              <w:rPr>
                <w:sz w:val="26"/>
                <w:szCs w:val="26"/>
              </w:rPr>
              <w:t xml:space="preserve"> А.Г.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Чепурна А.Л.</w:t>
            </w:r>
          </w:p>
        </w:tc>
        <w:tc>
          <w:tcPr>
            <w:tcW w:w="2115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За узгодженням з науковцями</w:t>
            </w:r>
          </w:p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</w:tr>
      <w:tr w:rsidR="009E3AA4" w:rsidRPr="009E3AA4" w:rsidTr="009E3AA4">
        <w:trPr>
          <w:trHeight w:val="300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Медицина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Рековець</w:t>
            </w:r>
            <w:proofErr w:type="spellEnd"/>
            <w:r w:rsidRPr="009E3AA4">
              <w:rPr>
                <w:sz w:val="26"/>
                <w:szCs w:val="26"/>
              </w:rPr>
              <w:t xml:space="preserve"> В.М.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Полетай</w:t>
            </w:r>
            <w:proofErr w:type="spellEnd"/>
            <w:r w:rsidRPr="009E3AA4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2115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</w:tr>
      <w:tr w:rsidR="009E3AA4" w:rsidRPr="009E3AA4" w:rsidTr="009E3AA4">
        <w:trPr>
          <w:trHeight w:val="210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Хімія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Смольський</w:t>
            </w:r>
            <w:proofErr w:type="spellEnd"/>
            <w:r w:rsidRPr="009E3AA4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115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</w:tr>
      <w:tr w:rsidR="009E3AA4" w:rsidRPr="009E3AA4" w:rsidTr="009E3AA4">
        <w:trPr>
          <w:trHeight w:val="225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Біологія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Карпенко Ю.О.</w:t>
            </w:r>
          </w:p>
        </w:tc>
        <w:tc>
          <w:tcPr>
            <w:tcW w:w="2115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2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Екології та аграрних наук</w:t>
            </w: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Екологія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Карпенко Ю.О.</w:t>
            </w:r>
          </w:p>
          <w:p w:rsidR="009E3AA4" w:rsidRPr="009E3AA4" w:rsidRDefault="002412BF" w:rsidP="009E3A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Потоцька</w:t>
            </w:r>
            <w:proofErr w:type="spellEnd"/>
            <w:r>
              <w:rPr>
                <w:sz w:val="26"/>
                <w:szCs w:val="26"/>
              </w:rPr>
              <w:t xml:space="preserve"> С.О</w:t>
            </w:r>
            <w:r w:rsidR="009E3AA4" w:rsidRPr="009E3AA4">
              <w:rPr>
                <w:sz w:val="26"/>
                <w:szCs w:val="26"/>
              </w:rPr>
              <w:t>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rPr>
          <w:trHeight w:val="1260"/>
        </w:trPr>
        <w:tc>
          <w:tcPr>
            <w:tcW w:w="570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3</w:t>
            </w:r>
          </w:p>
        </w:tc>
        <w:tc>
          <w:tcPr>
            <w:tcW w:w="2639" w:type="dxa"/>
            <w:vMerge w:val="restart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Літературознавства,</w:t>
            </w:r>
          </w:p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фольклористики та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мистецтвознавства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Українська література</w:t>
            </w:r>
            <w:r w:rsidR="005B07EA">
              <w:rPr>
                <w:bCs/>
                <w:sz w:val="26"/>
                <w:szCs w:val="26"/>
              </w:rPr>
              <w:t>;</w:t>
            </w:r>
          </w:p>
          <w:p w:rsidR="009E3AA4" w:rsidRPr="009E3AA4" w:rsidRDefault="005B07EA" w:rsidP="009E3AA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  <w:r w:rsidR="009E3AA4" w:rsidRPr="009E3AA4">
              <w:rPr>
                <w:bCs/>
                <w:sz w:val="26"/>
                <w:szCs w:val="26"/>
              </w:rPr>
              <w:t>ітературна творчість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Молочко С.Р.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Баран Г.В.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Гольонка</w:t>
            </w:r>
            <w:proofErr w:type="spellEnd"/>
            <w:r w:rsidRPr="009E3AA4">
              <w:rPr>
                <w:sz w:val="26"/>
                <w:szCs w:val="26"/>
              </w:rPr>
              <w:t xml:space="preserve"> О.А.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rPr>
          <w:trHeight w:val="345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Мистецтвознавство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Юда Л.А.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rPr>
          <w:trHeight w:val="150"/>
        </w:trPr>
        <w:tc>
          <w:tcPr>
            <w:tcW w:w="570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4</w:t>
            </w:r>
          </w:p>
        </w:tc>
        <w:tc>
          <w:tcPr>
            <w:tcW w:w="2639" w:type="dxa"/>
            <w:vMerge w:val="restart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Мовознавства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Англійська мова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Коваль В.М.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Градобик</w:t>
            </w:r>
            <w:proofErr w:type="spellEnd"/>
            <w:r w:rsidRPr="009E3AA4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rPr>
          <w:trHeight w:val="165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Німецька мова</w:t>
            </w:r>
          </w:p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Французька мова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Биконя</w:t>
            </w:r>
            <w:proofErr w:type="spellEnd"/>
            <w:r w:rsidRPr="009E3AA4">
              <w:rPr>
                <w:sz w:val="26"/>
                <w:szCs w:val="26"/>
              </w:rPr>
              <w:t xml:space="preserve"> О.П.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5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Наук про Землю</w:t>
            </w: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Нисторяк</w:t>
            </w:r>
            <w:proofErr w:type="spellEnd"/>
            <w:r w:rsidRPr="009E3AA4">
              <w:rPr>
                <w:sz w:val="26"/>
                <w:szCs w:val="26"/>
              </w:rPr>
              <w:t xml:space="preserve"> І.О.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Яковенко О.І.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6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Економіки</w:t>
            </w: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Роговий А.В.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Наровлянський</w:t>
            </w:r>
            <w:proofErr w:type="spellEnd"/>
            <w:r w:rsidRPr="009E3AA4">
              <w:rPr>
                <w:sz w:val="26"/>
                <w:szCs w:val="26"/>
              </w:rPr>
              <w:t xml:space="preserve"> О.І.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7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Технічних наук</w:t>
            </w:r>
          </w:p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Наумчик П.І.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8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Математики</w:t>
            </w: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Наровлянський</w:t>
            </w:r>
            <w:proofErr w:type="spellEnd"/>
            <w:r w:rsidRPr="009E3AA4">
              <w:rPr>
                <w:sz w:val="26"/>
                <w:szCs w:val="26"/>
              </w:rPr>
              <w:t xml:space="preserve"> О.І.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c>
          <w:tcPr>
            <w:tcW w:w="570" w:type="dxa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9</w:t>
            </w:r>
          </w:p>
        </w:tc>
        <w:tc>
          <w:tcPr>
            <w:tcW w:w="263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Фізики і астрономії</w:t>
            </w:r>
          </w:p>
        </w:tc>
        <w:tc>
          <w:tcPr>
            <w:tcW w:w="2566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Богдан В.В.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rPr>
          <w:trHeight w:val="405"/>
        </w:trPr>
        <w:tc>
          <w:tcPr>
            <w:tcW w:w="570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10</w:t>
            </w:r>
          </w:p>
        </w:tc>
        <w:tc>
          <w:tcPr>
            <w:tcW w:w="2639" w:type="dxa"/>
            <w:vMerge w:val="restart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Історії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Всі секції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proofErr w:type="spellStart"/>
            <w:r w:rsidRPr="009E3AA4">
              <w:rPr>
                <w:sz w:val="26"/>
                <w:szCs w:val="26"/>
              </w:rPr>
              <w:t>Рахно</w:t>
            </w:r>
            <w:proofErr w:type="spellEnd"/>
            <w:r w:rsidRPr="009E3AA4">
              <w:rPr>
                <w:sz w:val="26"/>
                <w:szCs w:val="26"/>
              </w:rPr>
              <w:t xml:space="preserve"> О.Я.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Юда Л.А.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rPr>
          <w:trHeight w:val="555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Археологія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 xml:space="preserve"> </w:t>
            </w:r>
            <w:proofErr w:type="spellStart"/>
            <w:r w:rsidRPr="009E3AA4">
              <w:rPr>
                <w:sz w:val="26"/>
                <w:szCs w:val="26"/>
              </w:rPr>
              <w:t>Ясновська</w:t>
            </w:r>
            <w:proofErr w:type="spellEnd"/>
            <w:r w:rsidRPr="009E3AA4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115" w:type="dxa"/>
            <w:vMerge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E3AA4" w:rsidRPr="009E3AA4" w:rsidTr="009E3AA4">
        <w:trPr>
          <w:trHeight w:val="375"/>
        </w:trPr>
        <w:tc>
          <w:tcPr>
            <w:tcW w:w="570" w:type="dxa"/>
            <w:vMerge w:val="restart"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11</w:t>
            </w:r>
          </w:p>
        </w:tc>
        <w:tc>
          <w:tcPr>
            <w:tcW w:w="2639" w:type="dxa"/>
            <w:vMerge w:val="restart"/>
            <w:vAlign w:val="center"/>
          </w:tcPr>
          <w:p w:rsidR="009E3AA4" w:rsidRPr="009E3AA4" w:rsidRDefault="009E3AA4" w:rsidP="009E3AA4">
            <w:pPr>
              <w:rPr>
                <w:bCs/>
                <w:sz w:val="26"/>
                <w:szCs w:val="26"/>
              </w:rPr>
            </w:pPr>
            <w:r w:rsidRPr="009E3AA4">
              <w:rPr>
                <w:bCs/>
                <w:sz w:val="26"/>
                <w:szCs w:val="26"/>
              </w:rPr>
              <w:t>Філософії та суспільствознавства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Правознавство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Барабаш А.Г.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Петровська Ю.М.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E3AA4" w:rsidRPr="009E3AA4" w:rsidTr="009E3AA4">
        <w:trPr>
          <w:trHeight w:val="255"/>
        </w:trPr>
        <w:tc>
          <w:tcPr>
            <w:tcW w:w="570" w:type="dxa"/>
            <w:vMerge/>
            <w:vAlign w:val="center"/>
          </w:tcPr>
          <w:p w:rsidR="009E3AA4" w:rsidRPr="009E3AA4" w:rsidRDefault="009E3AA4" w:rsidP="009E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Merge/>
          </w:tcPr>
          <w:p w:rsidR="009E3AA4" w:rsidRPr="009E3AA4" w:rsidRDefault="009E3AA4" w:rsidP="009E3A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Філософія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Чорний О.О.</w:t>
            </w:r>
          </w:p>
          <w:p w:rsidR="009E3AA4" w:rsidRPr="009E3AA4" w:rsidRDefault="009E3AA4" w:rsidP="009E3AA4">
            <w:pPr>
              <w:rPr>
                <w:sz w:val="26"/>
                <w:szCs w:val="26"/>
              </w:rPr>
            </w:pPr>
            <w:r w:rsidRPr="009E3AA4">
              <w:rPr>
                <w:sz w:val="26"/>
                <w:szCs w:val="26"/>
              </w:rPr>
              <w:t>Чорна Л.С.</w:t>
            </w:r>
          </w:p>
        </w:tc>
        <w:tc>
          <w:tcPr>
            <w:tcW w:w="2115" w:type="dxa"/>
            <w:vMerge/>
          </w:tcPr>
          <w:p w:rsidR="009E3AA4" w:rsidRPr="00C136FF" w:rsidRDefault="009E3AA4" w:rsidP="009E3A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329D2" w:rsidRDefault="00F329D2">
      <w:pPr>
        <w:spacing w:line="276" w:lineRule="auto"/>
        <w:jc w:val="both"/>
        <w:sectPr w:rsidR="00F329D2" w:rsidSect="009E3AA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329D2" w:rsidRPr="00D8710C" w:rsidRDefault="00F329D2" w:rsidP="00F329D2">
      <w:pPr>
        <w:ind w:firstLine="5670"/>
      </w:pPr>
      <w:r>
        <w:lastRenderedPageBreak/>
        <w:t>ЗАТВЕРДЖЕНО</w:t>
      </w:r>
    </w:p>
    <w:p w:rsidR="00F329D2" w:rsidRDefault="00F329D2" w:rsidP="00F329D2">
      <w:pPr>
        <w:ind w:left="5670"/>
      </w:pPr>
      <w:r>
        <w:t>наказ ОКПНЗ «Чернігівська МАН учнівської молоді»</w:t>
      </w:r>
      <w:r w:rsidRPr="00D8710C">
        <w:t xml:space="preserve"> </w:t>
      </w:r>
    </w:p>
    <w:p w:rsidR="00F329D2" w:rsidRDefault="00F329D2" w:rsidP="00F329D2">
      <w:pPr>
        <w:ind w:left="5670"/>
      </w:pPr>
      <w:r>
        <w:t xml:space="preserve">12.11.2013 № </w:t>
      </w:r>
    </w:p>
    <w:p w:rsidR="00F329D2" w:rsidRDefault="00F329D2" w:rsidP="00F329D2">
      <w:pPr>
        <w:jc w:val="center"/>
        <w:rPr>
          <w:bCs/>
        </w:rPr>
      </w:pPr>
    </w:p>
    <w:p w:rsidR="00F329D2" w:rsidRDefault="00F329D2" w:rsidP="00F329D2">
      <w:pPr>
        <w:jc w:val="center"/>
        <w:rPr>
          <w:bCs/>
        </w:rPr>
      </w:pPr>
    </w:p>
    <w:p w:rsidR="00F329D2" w:rsidRPr="00B32C6B" w:rsidRDefault="00F329D2" w:rsidP="00F329D2">
      <w:pPr>
        <w:jc w:val="center"/>
        <w:rPr>
          <w:b/>
          <w:bCs/>
        </w:rPr>
      </w:pPr>
      <w:r w:rsidRPr="00B32C6B">
        <w:rPr>
          <w:b/>
          <w:bCs/>
        </w:rPr>
        <w:t xml:space="preserve">Графік проведення консультацій </w:t>
      </w:r>
    </w:p>
    <w:p w:rsidR="00F329D2" w:rsidRPr="00973A4D" w:rsidRDefault="00F329D2" w:rsidP="00F329D2">
      <w:pPr>
        <w:jc w:val="center"/>
        <w:rPr>
          <w:b/>
          <w:bCs/>
        </w:rPr>
      </w:pPr>
      <w:r>
        <w:rPr>
          <w:b/>
          <w:bCs/>
        </w:rPr>
        <w:t xml:space="preserve">методистів </w:t>
      </w:r>
      <w:r w:rsidRPr="00973A4D">
        <w:rPr>
          <w:b/>
        </w:rPr>
        <w:t>ОКПНЗ «Чернігівська МАН учнівської молоді»</w:t>
      </w:r>
      <w:r w:rsidRPr="00973A4D">
        <w:rPr>
          <w:b/>
          <w:bCs/>
        </w:rPr>
        <w:t xml:space="preserve"> з питань написання, оформлення науково-дослідницьких робіт, підготовки до участі в ІІ етапі Всеукраїнського конкурсу-захисту науково-дослідницьких робіт учнів-членів МАН України</w:t>
      </w:r>
    </w:p>
    <w:p w:rsidR="00F329D2" w:rsidRDefault="00F329D2" w:rsidP="00F329D2">
      <w:pPr>
        <w:rPr>
          <w:bCs/>
        </w:rPr>
      </w:pPr>
    </w:p>
    <w:p w:rsidR="00F329D2" w:rsidRDefault="00F329D2" w:rsidP="00F329D2">
      <w:pPr>
        <w:rPr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2268"/>
        <w:gridCol w:w="2268"/>
        <w:gridCol w:w="2126"/>
      </w:tblGrid>
      <w:tr w:rsidR="00F329D2" w:rsidTr="00F329D2">
        <w:trPr>
          <w:trHeight w:val="601"/>
        </w:trPr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/>
                <w:bCs/>
              </w:rPr>
            </w:pPr>
            <w:r w:rsidRPr="00F329D2">
              <w:rPr>
                <w:b/>
                <w:bCs/>
              </w:rPr>
              <w:t>№ з/п</w:t>
            </w:r>
          </w:p>
        </w:tc>
        <w:tc>
          <w:tcPr>
            <w:tcW w:w="2836" w:type="dxa"/>
            <w:vAlign w:val="center"/>
          </w:tcPr>
          <w:p w:rsidR="00F329D2" w:rsidRPr="00F329D2" w:rsidRDefault="00F329D2" w:rsidP="00F329D2">
            <w:pPr>
              <w:jc w:val="center"/>
              <w:rPr>
                <w:b/>
                <w:bCs/>
              </w:rPr>
            </w:pPr>
            <w:r w:rsidRPr="00F329D2">
              <w:rPr>
                <w:b/>
                <w:bCs/>
              </w:rPr>
              <w:t>Відділення</w:t>
            </w:r>
          </w:p>
        </w:tc>
        <w:tc>
          <w:tcPr>
            <w:tcW w:w="2268" w:type="dxa"/>
          </w:tcPr>
          <w:p w:rsidR="00F329D2" w:rsidRPr="00F329D2" w:rsidRDefault="00F329D2" w:rsidP="00F329D2">
            <w:pPr>
              <w:jc w:val="center"/>
              <w:rPr>
                <w:b/>
                <w:bCs/>
              </w:rPr>
            </w:pPr>
            <w:r w:rsidRPr="00F329D2">
              <w:rPr>
                <w:b/>
                <w:bCs/>
              </w:rPr>
              <w:t>П.І.Б.</w:t>
            </w:r>
          </w:p>
          <w:p w:rsidR="00F329D2" w:rsidRPr="00F329D2" w:rsidRDefault="00F329D2" w:rsidP="00F329D2">
            <w:pPr>
              <w:jc w:val="center"/>
              <w:rPr>
                <w:b/>
                <w:bCs/>
              </w:rPr>
            </w:pPr>
            <w:r w:rsidRPr="00F329D2">
              <w:rPr>
                <w:b/>
                <w:bCs/>
              </w:rPr>
              <w:t>методиста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/>
                <w:bCs/>
              </w:rPr>
            </w:pPr>
            <w:r w:rsidRPr="00F329D2">
              <w:rPr>
                <w:b/>
                <w:bCs/>
              </w:rPr>
              <w:t>Консультація</w:t>
            </w:r>
          </w:p>
        </w:tc>
        <w:tc>
          <w:tcPr>
            <w:tcW w:w="2126" w:type="dxa"/>
            <w:vAlign w:val="center"/>
          </w:tcPr>
          <w:p w:rsidR="00F329D2" w:rsidRPr="00F329D2" w:rsidRDefault="00C23D30" w:rsidP="00F3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 </w:t>
            </w:r>
          </w:p>
        </w:tc>
      </w:tr>
      <w:tr w:rsidR="00F329D2" w:rsidRPr="00F329D2" w:rsidTr="00F329D2"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1</w:t>
            </w:r>
          </w:p>
        </w:tc>
        <w:tc>
          <w:tcPr>
            <w:tcW w:w="2836" w:type="dxa"/>
          </w:tcPr>
          <w:p w:rsidR="00F329D2" w:rsidRPr="00F329D2" w:rsidRDefault="00F329D2" w:rsidP="00F329D2">
            <w:pPr>
              <w:jc w:val="center"/>
            </w:pPr>
            <w:r w:rsidRPr="00F329D2">
              <w:t>Хімії та біології;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t>екології та аграрних наук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Шеремет О.В.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18.11.2013</w:t>
            </w:r>
          </w:p>
          <w:p w:rsidR="00F329D2" w:rsidRPr="00F329D2" w:rsidRDefault="00F329D2" w:rsidP="00F329D2">
            <w:pPr>
              <w:jc w:val="center"/>
            </w:pPr>
            <w:r w:rsidRPr="00F329D2">
              <w:t>28.11.2013</w:t>
            </w:r>
          </w:p>
        </w:tc>
        <w:tc>
          <w:tcPr>
            <w:tcW w:w="2126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8.30 – 17.15</w:t>
            </w:r>
          </w:p>
        </w:tc>
      </w:tr>
      <w:tr w:rsidR="00F329D2" w:rsidRPr="00F329D2" w:rsidTr="00F329D2"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</w:t>
            </w:r>
          </w:p>
        </w:tc>
        <w:tc>
          <w:tcPr>
            <w:tcW w:w="2836" w:type="dxa"/>
          </w:tcPr>
          <w:p w:rsidR="00F329D2" w:rsidRPr="00F329D2" w:rsidRDefault="00C23D30" w:rsidP="00F329D2">
            <w:pPr>
              <w:jc w:val="center"/>
              <w:rPr>
                <w:bCs/>
              </w:rPr>
            </w:pPr>
            <w:r>
              <w:rPr>
                <w:bCs/>
              </w:rPr>
              <w:t>Літературознавства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фольклористики та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мистецтвознавства;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філософії та суспільствознавства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proofErr w:type="spellStart"/>
            <w:r w:rsidRPr="00F329D2">
              <w:rPr>
                <w:bCs/>
              </w:rPr>
              <w:t>Петрусевич</w:t>
            </w:r>
            <w:proofErr w:type="spellEnd"/>
            <w:r w:rsidRPr="00F329D2">
              <w:rPr>
                <w:bCs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19.11.2013</w:t>
            </w:r>
          </w:p>
          <w:p w:rsidR="00F329D2" w:rsidRPr="00F329D2" w:rsidRDefault="00F329D2" w:rsidP="00F329D2">
            <w:pPr>
              <w:jc w:val="center"/>
            </w:pPr>
            <w:r w:rsidRPr="00F329D2">
              <w:rPr>
                <w:bCs/>
              </w:rPr>
              <w:t>26.11.2013</w:t>
            </w:r>
          </w:p>
        </w:tc>
        <w:tc>
          <w:tcPr>
            <w:tcW w:w="2126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8.30 – 17.15</w:t>
            </w:r>
          </w:p>
        </w:tc>
      </w:tr>
      <w:tr w:rsidR="00F329D2" w:rsidRPr="00F329D2" w:rsidTr="00F329D2"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3</w:t>
            </w:r>
          </w:p>
        </w:tc>
        <w:tc>
          <w:tcPr>
            <w:tcW w:w="2836" w:type="dxa"/>
          </w:tcPr>
          <w:p w:rsidR="00F329D2" w:rsidRPr="00F329D2" w:rsidRDefault="00F329D2" w:rsidP="00F329D2">
            <w:pPr>
              <w:jc w:val="center"/>
            </w:pPr>
            <w:r w:rsidRPr="00F329D2">
              <w:t>Історії;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t>наук про Землю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Степаненко О.І.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20.11.2013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27.11.2013</w:t>
            </w:r>
          </w:p>
        </w:tc>
        <w:tc>
          <w:tcPr>
            <w:tcW w:w="2126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8.30 – 17.15</w:t>
            </w:r>
          </w:p>
        </w:tc>
      </w:tr>
      <w:tr w:rsidR="00F329D2" w:rsidRPr="00F329D2" w:rsidTr="00F329D2"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4</w:t>
            </w:r>
          </w:p>
        </w:tc>
        <w:tc>
          <w:tcPr>
            <w:tcW w:w="2836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Мовознавства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Рижа А.М.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21.11.2013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29.11.2013</w:t>
            </w:r>
          </w:p>
        </w:tc>
        <w:tc>
          <w:tcPr>
            <w:tcW w:w="2126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8.30 – 17.15</w:t>
            </w:r>
          </w:p>
        </w:tc>
      </w:tr>
      <w:tr w:rsidR="00F329D2" w:rsidRPr="00F329D2" w:rsidTr="00F329D2">
        <w:tc>
          <w:tcPr>
            <w:tcW w:w="709" w:type="dxa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5</w:t>
            </w:r>
          </w:p>
        </w:tc>
        <w:tc>
          <w:tcPr>
            <w:tcW w:w="2836" w:type="dxa"/>
          </w:tcPr>
          <w:p w:rsidR="00F329D2" w:rsidRPr="00F329D2" w:rsidRDefault="00F329D2" w:rsidP="00F329D2">
            <w:pPr>
              <w:jc w:val="center"/>
            </w:pPr>
            <w:r w:rsidRPr="00F329D2">
              <w:t>Економіки;</w:t>
            </w:r>
          </w:p>
          <w:p w:rsidR="00F329D2" w:rsidRPr="00F329D2" w:rsidRDefault="00F329D2" w:rsidP="00F329D2">
            <w:pPr>
              <w:jc w:val="center"/>
            </w:pPr>
            <w:r w:rsidRPr="00F329D2">
              <w:t>технічних наук;</w:t>
            </w:r>
          </w:p>
          <w:p w:rsidR="00F329D2" w:rsidRPr="00F329D2" w:rsidRDefault="00F329D2" w:rsidP="00F329D2">
            <w:pPr>
              <w:jc w:val="center"/>
            </w:pPr>
            <w:r w:rsidRPr="00F329D2">
              <w:t>комп’ютерних наук;</w:t>
            </w:r>
          </w:p>
          <w:p w:rsidR="00F329D2" w:rsidRPr="00F329D2" w:rsidRDefault="00F329D2" w:rsidP="00F329D2">
            <w:pPr>
              <w:jc w:val="center"/>
            </w:pPr>
            <w:r w:rsidRPr="00F329D2">
              <w:t>математики;</w:t>
            </w:r>
          </w:p>
          <w:p w:rsidR="00F329D2" w:rsidRPr="00F329D2" w:rsidRDefault="00F329D2" w:rsidP="00F329D2">
            <w:pPr>
              <w:jc w:val="center"/>
            </w:pPr>
            <w:r w:rsidRPr="00F329D2">
              <w:t>фізики і астрономії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Лях О.В.</w:t>
            </w:r>
          </w:p>
        </w:tc>
        <w:tc>
          <w:tcPr>
            <w:tcW w:w="2268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22.11.2013</w:t>
            </w:r>
          </w:p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25.11.2013</w:t>
            </w:r>
          </w:p>
        </w:tc>
        <w:tc>
          <w:tcPr>
            <w:tcW w:w="2126" w:type="dxa"/>
            <w:vAlign w:val="center"/>
          </w:tcPr>
          <w:p w:rsidR="00F329D2" w:rsidRPr="00F329D2" w:rsidRDefault="00F329D2" w:rsidP="00F329D2">
            <w:pPr>
              <w:jc w:val="center"/>
              <w:rPr>
                <w:bCs/>
              </w:rPr>
            </w:pPr>
            <w:r w:rsidRPr="00F329D2">
              <w:rPr>
                <w:bCs/>
              </w:rPr>
              <w:t>8.30 – 17.15</w:t>
            </w:r>
          </w:p>
        </w:tc>
      </w:tr>
    </w:tbl>
    <w:p w:rsidR="00F329D2" w:rsidRDefault="00F329D2" w:rsidP="00F329D2">
      <w:pPr>
        <w:rPr>
          <w:bCs/>
          <w:sz w:val="26"/>
          <w:szCs w:val="26"/>
        </w:rPr>
      </w:pPr>
    </w:p>
    <w:p w:rsidR="00F329D2" w:rsidRDefault="00F329D2" w:rsidP="00F329D2">
      <w:pPr>
        <w:rPr>
          <w:bCs/>
          <w:sz w:val="26"/>
          <w:szCs w:val="26"/>
        </w:rPr>
      </w:pPr>
    </w:p>
    <w:p w:rsidR="003A1501" w:rsidRPr="00205D74" w:rsidRDefault="003A1501">
      <w:pPr>
        <w:spacing w:line="276" w:lineRule="auto"/>
        <w:jc w:val="both"/>
      </w:pPr>
    </w:p>
    <w:sectPr w:rsidR="003A1501" w:rsidRPr="00205D74" w:rsidSect="008A54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2AB"/>
    <w:multiLevelType w:val="hybridMultilevel"/>
    <w:tmpl w:val="0BC6143A"/>
    <w:lvl w:ilvl="0" w:tplc="D44ABB0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6CCD"/>
    <w:multiLevelType w:val="hybridMultilevel"/>
    <w:tmpl w:val="523AF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5AB"/>
    <w:multiLevelType w:val="hybridMultilevel"/>
    <w:tmpl w:val="E4C4BE84"/>
    <w:lvl w:ilvl="0" w:tplc="6ADA8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7759"/>
    <w:multiLevelType w:val="hybridMultilevel"/>
    <w:tmpl w:val="94749FD0"/>
    <w:lvl w:ilvl="0" w:tplc="2DDCD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A426E"/>
    <w:multiLevelType w:val="hybridMultilevel"/>
    <w:tmpl w:val="B09A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84E41"/>
    <w:multiLevelType w:val="hybridMultilevel"/>
    <w:tmpl w:val="626C2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6511A"/>
    <w:rsid w:val="00005258"/>
    <w:rsid w:val="00007C4C"/>
    <w:rsid w:val="000111C3"/>
    <w:rsid w:val="00057808"/>
    <w:rsid w:val="0007792B"/>
    <w:rsid w:val="000B2E6F"/>
    <w:rsid w:val="000B7681"/>
    <w:rsid w:val="000F1CB5"/>
    <w:rsid w:val="000F49BF"/>
    <w:rsid w:val="00126416"/>
    <w:rsid w:val="00135A17"/>
    <w:rsid w:val="001361E4"/>
    <w:rsid w:val="00145617"/>
    <w:rsid w:val="0014610B"/>
    <w:rsid w:val="0016076D"/>
    <w:rsid w:val="001679DE"/>
    <w:rsid w:val="00173DA3"/>
    <w:rsid w:val="00181C99"/>
    <w:rsid w:val="00186B35"/>
    <w:rsid w:val="00194ADF"/>
    <w:rsid w:val="00194EBE"/>
    <w:rsid w:val="00196E0F"/>
    <w:rsid w:val="001A0059"/>
    <w:rsid w:val="001B751D"/>
    <w:rsid w:val="001C708A"/>
    <w:rsid w:val="001F0A58"/>
    <w:rsid w:val="00205D74"/>
    <w:rsid w:val="00207B8A"/>
    <w:rsid w:val="002103E4"/>
    <w:rsid w:val="002109AB"/>
    <w:rsid w:val="0021378D"/>
    <w:rsid w:val="002304C5"/>
    <w:rsid w:val="002305AF"/>
    <w:rsid w:val="002412BF"/>
    <w:rsid w:val="002604BC"/>
    <w:rsid w:val="00262100"/>
    <w:rsid w:val="002C0A9A"/>
    <w:rsid w:val="002C62A9"/>
    <w:rsid w:val="002E63BE"/>
    <w:rsid w:val="003466D2"/>
    <w:rsid w:val="0035192A"/>
    <w:rsid w:val="00354095"/>
    <w:rsid w:val="00372DD6"/>
    <w:rsid w:val="00383A0C"/>
    <w:rsid w:val="00387AE1"/>
    <w:rsid w:val="003A1501"/>
    <w:rsid w:val="003A3E65"/>
    <w:rsid w:val="003B0CE3"/>
    <w:rsid w:val="003B1115"/>
    <w:rsid w:val="003B34A1"/>
    <w:rsid w:val="003D02B5"/>
    <w:rsid w:val="003D31F4"/>
    <w:rsid w:val="003E57CA"/>
    <w:rsid w:val="003E66BA"/>
    <w:rsid w:val="003F0906"/>
    <w:rsid w:val="003F1EFD"/>
    <w:rsid w:val="004119D2"/>
    <w:rsid w:val="004152C9"/>
    <w:rsid w:val="004349C3"/>
    <w:rsid w:val="0043610F"/>
    <w:rsid w:val="00436F52"/>
    <w:rsid w:val="00445742"/>
    <w:rsid w:val="00454973"/>
    <w:rsid w:val="00466A92"/>
    <w:rsid w:val="00481FF1"/>
    <w:rsid w:val="004A3B2A"/>
    <w:rsid w:val="004A5D77"/>
    <w:rsid w:val="004B0BD2"/>
    <w:rsid w:val="004B34CB"/>
    <w:rsid w:val="004C70F8"/>
    <w:rsid w:val="004E4FF9"/>
    <w:rsid w:val="004F67DD"/>
    <w:rsid w:val="005046A5"/>
    <w:rsid w:val="00507253"/>
    <w:rsid w:val="00510892"/>
    <w:rsid w:val="00511068"/>
    <w:rsid w:val="005B07EA"/>
    <w:rsid w:val="005B0BCB"/>
    <w:rsid w:val="005E0FD7"/>
    <w:rsid w:val="005F7846"/>
    <w:rsid w:val="00614616"/>
    <w:rsid w:val="00626E45"/>
    <w:rsid w:val="006333B5"/>
    <w:rsid w:val="00652041"/>
    <w:rsid w:val="006663F5"/>
    <w:rsid w:val="00676E2B"/>
    <w:rsid w:val="00677083"/>
    <w:rsid w:val="006830C0"/>
    <w:rsid w:val="006A3C39"/>
    <w:rsid w:val="006A4727"/>
    <w:rsid w:val="006B43B7"/>
    <w:rsid w:val="006D046B"/>
    <w:rsid w:val="006D5B3B"/>
    <w:rsid w:val="006D5B97"/>
    <w:rsid w:val="006E350E"/>
    <w:rsid w:val="006E3E93"/>
    <w:rsid w:val="006F6681"/>
    <w:rsid w:val="00745626"/>
    <w:rsid w:val="00745E88"/>
    <w:rsid w:val="00751A5A"/>
    <w:rsid w:val="00753A7F"/>
    <w:rsid w:val="0076265F"/>
    <w:rsid w:val="0076511A"/>
    <w:rsid w:val="00780683"/>
    <w:rsid w:val="00780D48"/>
    <w:rsid w:val="007868C2"/>
    <w:rsid w:val="007A685C"/>
    <w:rsid w:val="007B096F"/>
    <w:rsid w:val="007C23B1"/>
    <w:rsid w:val="007C4B8D"/>
    <w:rsid w:val="007F7DCA"/>
    <w:rsid w:val="008051DD"/>
    <w:rsid w:val="008621B2"/>
    <w:rsid w:val="00866D05"/>
    <w:rsid w:val="00877CAB"/>
    <w:rsid w:val="00883D18"/>
    <w:rsid w:val="00883E48"/>
    <w:rsid w:val="008968CF"/>
    <w:rsid w:val="008A5415"/>
    <w:rsid w:val="008B3B89"/>
    <w:rsid w:val="008C32F3"/>
    <w:rsid w:val="00922834"/>
    <w:rsid w:val="00944482"/>
    <w:rsid w:val="00944E97"/>
    <w:rsid w:val="00961AA6"/>
    <w:rsid w:val="0096605C"/>
    <w:rsid w:val="00975234"/>
    <w:rsid w:val="00980C64"/>
    <w:rsid w:val="00987FE5"/>
    <w:rsid w:val="00990728"/>
    <w:rsid w:val="00995F25"/>
    <w:rsid w:val="009C1732"/>
    <w:rsid w:val="009C7A12"/>
    <w:rsid w:val="009D34BE"/>
    <w:rsid w:val="009E3AA4"/>
    <w:rsid w:val="009F502E"/>
    <w:rsid w:val="00A144CF"/>
    <w:rsid w:val="00A158A1"/>
    <w:rsid w:val="00A1792E"/>
    <w:rsid w:val="00A26102"/>
    <w:rsid w:val="00A56D01"/>
    <w:rsid w:val="00A91CD1"/>
    <w:rsid w:val="00AB1708"/>
    <w:rsid w:val="00AB7228"/>
    <w:rsid w:val="00AD7504"/>
    <w:rsid w:val="00AD7743"/>
    <w:rsid w:val="00AE0497"/>
    <w:rsid w:val="00AE1F7D"/>
    <w:rsid w:val="00AE374E"/>
    <w:rsid w:val="00AE7865"/>
    <w:rsid w:val="00B00F8A"/>
    <w:rsid w:val="00B120BC"/>
    <w:rsid w:val="00B26656"/>
    <w:rsid w:val="00B309D2"/>
    <w:rsid w:val="00B371A3"/>
    <w:rsid w:val="00B448E4"/>
    <w:rsid w:val="00B47313"/>
    <w:rsid w:val="00B53545"/>
    <w:rsid w:val="00B91408"/>
    <w:rsid w:val="00BC0380"/>
    <w:rsid w:val="00BC0EE0"/>
    <w:rsid w:val="00BC52C7"/>
    <w:rsid w:val="00BC55E1"/>
    <w:rsid w:val="00BD2554"/>
    <w:rsid w:val="00BF0E8C"/>
    <w:rsid w:val="00BF43C3"/>
    <w:rsid w:val="00C136FF"/>
    <w:rsid w:val="00C23D30"/>
    <w:rsid w:val="00C35F57"/>
    <w:rsid w:val="00C372BD"/>
    <w:rsid w:val="00C452B5"/>
    <w:rsid w:val="00C6562C"/>
    <w:rsid w:val="00C6661E"/>
    <w:rsid w:val="00C91404"/>
    <w:rsid w:val="00CA263A"/>
    <w:rsid w:val="00CC3C5E"/>
    <w:rsid w:val="00CD4361"/>
    <w:rsid w:val="00D022D8"/>
    <w:rsid w:val="00D24B03"/>
    <w:rsid w:val="00D260F2"/>
    <w:rsid w:val="00D445AE"/>
    <w:rsid w:val="00D868AB"/>
    <w:rsid w:val="00D928C0"/>
    <w:rsid w:val="00D93AB5"/>
    <w:rsid w:val="00DC76D6"/>
    <w:rsid w:val="00DD10BD"/>
    <w:rsid w:val="00DD415E"/>
    <w:rsid w:val="00DE2004"/>
    <w:rsid w:val="00DE6539"/>
    <w:rsid w:val="00E03B7D"/>
    <w:rsid w:val="00E3190E"/>
    <w:rsid w:val="00E60D24"/>
    <w:rsid w:val="00E83016"/>
    <w:rsid w:val="00E83CC9"/>
    <w:rsid w:val="00E84D95"/>
    <w:rsid w:val="00E85882"/>
    <w:rsid w:val="00E95D50"/>
    <w:rsid w:val="00EA42DF"/>
    <w:rsid w:val="00EB268F"/>
    <w:rsid w:val="00EC031D"/>
    <w:rsid w:val="00EC15C2"/>
    <w:rsid w:val="00EC5F75"/>
    <w:rsid w:val="00ED4E19"/>
    <w:rsid w:val="00ED4EA7"/>
    <w:rsid w:val="00F259B2"/>
    <w:rsid w:val="00F26895"/>
    <w:rsid w:val="00F30CD6"/>
    <w:rsid w:val="00F329D2"/>
    <w:rsid w:val="00F47BA8"/>
    <w:rsid w:val="00F54F17"/>
    <w:rsid w:val="00FB3DDA"/>
    <w:rsid w:val="00FC5F67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39"/>
    <w:rPr>
      <w:sz w:val="28"/>
      <w:lang w:val="uk-UA"/>
    </w:rPr>
  </w:style>
  <w:style w:type="paragraph" w:styleId="1">
    <w:name w:val="heading 1"/>
    <w:basedOn w:val="a"/>
    <w:next w:val="a"/>
    <w:qFormat/>
    <w:rsid w:val="006A3C39"/>
    <w:pPr>
      <w:keepNext/>
      <w:ind w:firstLine="1005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A3C3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3C39"/>
    <w:pPr>
      <w:jc w:val="center"/>
    </w:pPr>
    <w:rPr>
      <w:b/>
    </w:rPr>
  </w:style>
  <w:style w:type="table" w:styleId="a4">
    <w:name w:val="Table Grid"/>
    <w:basedOn w:val="a1"/>
    <w:uiPriority w:val="59"/>
    <w:rsid w:val="001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A47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CD1"/>
    <w:pPr>
      <w:ind w:left="720"/>
      <w:contextualSpacing/>
    </w:pPr>
    <w:rPr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669D-FD73-494E-8A7B-AFCDABB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2013-11-15T10:05:00Z</cp:lastPrinted>
  <dcterms:created xsi:type="dcterms:W3CDTF">2013-11-15T10:06:00Z</dcterms:created>
  <dcterms:modified xsi:type="dcterms:W3CDTF">2013-12-11T06:39:00Z</dcterms:modified>
</cp:coreProperties>
</file>