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43" w:rsidRPr="006D19EE" w:rsidRDefault="00516E43" w:rsidP="00055565">
      <w:pPr>
        <w:pStyle w:val="1"/>
        <w:spacing w:after="100"/>
        <w:jc w:val="center"/>
        <w:rPr>
          <w:b w:val="0"/>
          <w:bCs w:val="0"/>
        </w:rPr>
      </w:pPr>
      <w:r w:rsidRPr="006D19EE">
        <w:rPr>
          <w:b w:val="0"/>
          <w:bCs w:val="0"/>
        </w:rPr>
        <w:t>НАЦІОНАЛЬНА АКАДЕМІЯ ПЕДАГОГІЧНИХ НАУК УКРАЇНИ</w:t>
      </w:r>
    </w:p>
    <w:p w:rsidR="00516E43" w:rsidRPr="006D19EE" w:rsidRDefault="00516E43" w:rsidP="00055565">
      <w:pPr>
        <w:pStyle w:val="1"/>
        <w:spacing w:after="100"/>
        <w:jc w:val="center"/>
        <w:rPr>
          <w:b w:val="0"/>
          <w:bCs w:val="0"/>
        </w:rPr>
      </w:pPr>
      <w:r w:rsidRPr="006D19EE">
        <w:rPr>
          <w:b w:val="0"/>
          <w:bCs w:val="0"/>
        </w:rPr>
        <w:t>ІНСТИТУТ ОБДАРОВАНОЇ ДИТИНИ НАПН УКРАЇНИ</w:t>
      </w:r>
    </w:p>
    <w:p w:rsidR="00A21470" w:rsidRPr="006D19EE" w:rsidRDefault="00E8765B" w:rsidP="00E8765B">
      <w:pPr>
        <w:pStyle w:val="1"/>
        <w:spacing w:after="100"/>
        <w:jc w:val="center"/>
        <w:rPr>
          <w:b w:val="0"/>
          <w:bCs w:val="0"/>
        </w:rPr>
      </w:pPr>
      <w:r w:rsidRPr="006D19EE">
        <w:rPr>
          <w:b w:val="0"/>
          <w:bCs w:val="0"/>
        </w:rPr>
        <w:t>НАЦІОНАЛЬНИЙ ЦЕНТР «МАЛА АКАДЕМІЯ НАУК УКРАЇНИ»</w:t>
      </w:r>
    </w:p>
    <w:p w:rsidR="00E8765B" w:rsidRPr="006D19EE" w:rsidRDefault="00E8765B" w:rsidP="001D1A4D">
      <w:pPr>
        <w:jc w:val="center"/>
        <w:rPr>
          <w:rFonts w:ascii="Book Antiqua" w:hAnsi="Book Antiqua"/>
          <w:b/>
          <w:sz w:val="28"/>
          <w:szCs w:val="32"/>
          <w:lang w:val="uk-UA"/>
        </w:rPr>
      </w:pPr>
    </w:p>
    <w:p w:rsidR="001D1A4D" w:rsidRPr="00DE4970" w:rsidRDefault="00232C0E" w:rsidP="00DE4970">
      <w:pPr>
        <w:jc w:val="center"/>
        <w:rPr>
          <w:b/>
          <w:sz w:val="32"/>
          <w:szCs w:val="32"/>
          <w:lang w:val="uk-UA"/>
        </w:rPr>
      </w:pPr>
      <w:r w:rsidRPr="00E9523C">
        <w:rPr>
          <w:b/>
          <w:sz w:val="32"/>
          <w:szCs w:val="32"/>
          <w:lang w:val="uk-UA"/>
        </w:rPr>
        <w:t>I</w:t>
      </w:r>
      <w:r w:rsidR="00ED5817" w:rsidRPr="00E9523C">
        <w:rPr>
          <w:b/>
          <w:sz w:val="32"/>
          <w:szCs w:val="32"/>
          <w:lang w:val="uk-UA"/>
        </w:rPr>
        <w:t>X</w:t>
      </w:r>
      <w:r w:rsidRPr="00E9523C">
        <w:rPr>
          <w:b/>
          <w:sz w:val="32"/>
          <w:szCs w:val="32"/>
          <w:lang w:val="uk-UA"/>
        </w:rPr>
        <w:t xml:space="preserve"> </w:t>
      </w:r>
      <w:r w:rsidR="001D1A4D" w:rsidRPr="00E9523C">
        <w:rPr>
          <w:b/>
          <w:sz w:val="32"/>
          <w:szCs w:val="32"/>
          <w:lang w:val="uk-UA"/>
        </w:rPr>
        <w:t>МІЖНАРОДНА НАУКОВО-</w:t>
      </w:r>
      <w:r w:rsidR="00055565" w:rsidRPr="00E9523C">
        <w:rPr>
          <w:b/>
          <w:sz w:val="32"/>
          <w:szCs w:val="32"/>
          <w:lang w:val="uk-UA"/>
        </w:rPr>
        <w:t>ПРАКТИЧНА</w:t>
      </w:r>
      <w:r w:rsidR="001D1A4D" w:rsidRPr="00E9523C">
        <w:rPr>
          <w:b/>
          <w:sz w:val="32"/>
          <w:szCs w:val="32"/>
          <w:lang w:val="uk-UA"/>
        </w:rPr>
        <w:t xml:space="preserve"> КОНФЕРЕНЦІЯ</w:t>
      </w:r>
    </w:p>
    <w:p w:rsidR="001D1A4D" w:rsidRPr="00DE4970" w:rsidRDefault="00CA5EB7" w:rsidP="00CA5EB7">
      <w:pPr>
        <w:jc w:val="center"/>
        <w:rPr>
          <w:b/>
          <w:sz w:val="40"/>
          <w:szCs w:val="40"/>
        </w:rPr>
      </w:pPr>
      <w:r w:rsidRPr="00CA5EB7">
        <w:rPr>
          <w:b/>
          <w:sz w:val="40"/>
          <w:szCs w:val="40"/>
          <w:lang w:val="uk-UA"/>
        </w:rPr>
        <w:t>«ОБДАРОВАНІ ДІТИ</w:t>
      </w:r>
      <w:r>
        <w:rPr>
          <w:b/>
          <w:sz w:val="40"/>
          <w:szCs w:val="40"/>
          <w:lang w:val="uk-UA"/>
        </w:rPr>
        <w:t xml:space="preserve"> </w:t>
      </w:r>
      <w:r w:rsidR="003B1C22" w:rsidRPr="00DE4970">
        <w:rPr>
          <w:b/>
          <w:sz w:val="40"/>
          <w:szCs w:val="40"/>
        </w:rPr>
        <w:t>–</w:t>
      </w:r>
    </w:p>
    <w:p w:rsidR="001D1A4D" w:rsidRPr="00E9523C" w:rsidRDefault="00E9523C" w:rsidP="001D1A4D">
      <w:pPr>
        <w:jc w:val="center"/>
        <w:rPr>
          <w:b/>
          <w:sz w:val="40"/>
          <w:szCs w:val="40"/>
          <w:lang w:val="uk-UA"/>
        </w:rPr>
      </w:pPr>
      <w:r w:rsidRPr="00E9523C">
        <w:rPr>
          <w:b/>
          <w:sz w:val="40"/>
          <w:szCs w:val="40"/>
          <w:lang w:val="uk-UA"/>
        </w:rPr>
        <w:t>ІНТЕЛЕКТУАЛЬНИЙ ПОТЕНЦІАЛ ДЕРЖАВИ»</w:t>
      </w:r>
    </w:p>
    <w:p w:rsidR="00055565" w:rsidRPr="00E9523C" w:rsidRDefault="00055565" w:rsidP="00410D27">
      <w:pPr>
        <w:spacing w:before="120"/>
        <w:jc w:val="center"/>
        <w:rPr>
          <w:b/>
          <w:sz w:val="32"/>
          <w:szCs w:val="28"/>
          <w:lang w:val="uk-UA"/>
        </w:rPr>
      </w:pPr>
      <w:r w:rsidRPr="00E9523C">
        <w:rPr>
          <w:b/>
          <w:sz w:val="32"/>
          <w:szCs w:val="28"/>
          <w:lang w:val="uk-UA"/>
        </w:rPr>
        <w:t>1</w:t>
      </w:r>
      <w:r w:rsidR="00ED5817" w:rsidRPr="00E9523C">
        <w:rPr>
          <w:b/>
          <w:sz w:val="32"/>
          <w:szCs w:val="28"/>
          <w:lang w:val="uk-UA"/>
        </w:rPr>
        <w:t>1</w:t>
      </w:r>
      <w:r w:rsidR="00B15589" w:rsidRPr="00E9523C">
        <w:rPr>
          <w:b/>
          <w:sz w:val="32"/>
          <w:szCs w:val="28"/>
          <w:lang w:val="uk-UA"/>
        </w:rPr>
        <w:t>–16</w:t>
      </w:r>
      <w:r w:rsidR="00B21CE8" w:rsidRPr="00E9523C">
        <w:rPr>
          <w:b/>
          <w:sz w:val="32"/>
          <w:szCs w:val="28"/>
          <w:lang w:val="uk-UA"/>
        </w:rPr>
        <w:t xml:space="preserve"> </w:t>
      </w:r>
      <w:r w:rsidR="00ED5817" w:rsidRPr="00E9523C">
        <w:rPr>
          <w:b/>
          <w:sz w:val="32"/>
          <w:szCs w:val="28"/>
          <w:lang w:val="uk-UA"/>
        </w:rPr>
        <w:t>липня</w:t>
      </w:r>
      <w:r w:rsidR="001D1A4D" w:rsidRPr="00E9523C">
        <w:rPr>
          <w:b/>
          <w:sz w:val="32"/>
          <w:szCs w:val="28"/>
          <w:lang w:val="uk-UA"/>
        </w:rPr>
        <w:t xml:space="preserve"> </w:t>
      </w:r>
      <w:r w:rsidR="00516E43" w:rsidRPr="00E9523C">
        <w:rPr>
          <w:b/>
          <w:sz w:val="32"/>
          <w:szCs w:val="28"/>
          <w:lang w:val="uk-UA"/>
        </w:rPr>
        <w:t>201</w:t>
      </w:r>
      <w:r w:rsidR="00ED5817" w:rsidRPr="00E9523C">
        <w:rPr>
          <w:b/>
          <w:sz w:val="32"/>
          <w:szCs w:val="28"/>
          <w:lang w:val="uk-UA"/>
        </w:rPr>
        <w:t>6</w:t>
      </w:r>
      <w:r w:rsidRPr="00E9523C">
        <w:rPr>
          <w:b/>
          <w:sz w:val="32"/>
          <w:szCs w:val="28"/>
          <w:lang w:val="uk-UA"/>
        </w:rPr>
        <w:t xml:space="preserve"> року</w:t>
      </w:r>
    </w:p>
    <w:p w:rsidR="007D0360" w:rsidRPr="00E9523C" w:rsidRDefault="00B21CE8" w:rsidP="00410D27">
      <w:pPr>
        <w:spacing w:before="120"/>
        <w:jc w:val="center"/>
        <w:rPr>
          <w:b/>
          <w:sz w:val="32"/>
          <w:szCs w:val="28"/>
          <w:lang w:val="uk-UA"/>
        </w:rPr>
      </w:pPr>
      <w:r w:rsidRPr="00E9523C">
        <w:rPr>
          <w:b/>
          <w:sz w:val="32"/>
          <w:szCs w:val="28"/>
          <w:lang w:val="uk-UA"/>
        </w:rPr>
        <w:t>м. </w:t>
      </w:r>
      <w:r w:rsidR="00372ECB" w:rsidRPr="00E9523C">
        <w:rPr>
          <w:b/>
          <w:sz w:val="32"/>
          <w:szCs w:val="28"/>
          <w:lang w:val="uk-UA"/>
        </w:rPr>
        <w:t>Чорноморськ (Іллічівськ)</w:t>
      </w:r>
    </w:p>
    <w:p w:rsidR="00372ECB" w:rsidRPr="006D19EE" w:rsidRDefault="00410D27" w:rsidP="00B21CE8">
      <w:pPr>
        <w:spacing w:before="240"/>
        <w:jc w:val="center"/>
        <w:rPr>
          <w:rFonts w:ascii="Book Antiqua" w:hAnsi="Book Antiqua"/>
          <w:b/>
          <w:sz w:val="32"/>
          <w:szCs w:val="28"/>
          <w:lang w:val="uk-UA"/>
        </w:rPr>
      </w:pPr>
      <w:r w:rsidRPr="006D19EE">
        <w:rPr>
          <w:rFonts w:ascii="Book Antiqua" w:hAnsi="Book Antiqua"/>
          <w:b/>
          <w:noProof/>
          <w:sz w:val="32"/>
          <w:szCs w:val="28"/>
        </w:rPr>
        <w:drawing>
          <wp:inline distT="0" distB="0" distL="0" distR="0">
            <wp:extent cx="2307460" cy="1728000"/>
            <wp:effectExtent l="19050" t="0" r="0" b="0"/>
            <wp:docPr id="9" name="Рисунок 1" descr="baza_otdyha_jubilejnaja_photo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a_otdyha_jubilejnaja_photo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460" cy="17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D19EE">
        <w:rPr>
          <w:rFonts w:ascii="Book Antiqua" w:hAnsi="Book Antiqua"/>
          <w:b/>
          <w:noProof/>
          <w:sz w:val="32"/>
          <w:szCs w:val="28"/>
        </w:rPr>
        <w:drawing>
          <wp:inline distT="0" distB="0" distL="0" distR="0">
            <wp:extent cx="2118878" cy="1728000"/>
            <wp:effectExtent l="19050" t="0" r="0" b="0"/>
            <wp:docPr id="8" name="Рисунок 2" descr="baza_otdyha_jubilejnaja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a_otdyha_jubilejnaja_photo.jpg"/>
                    <pic:cNvPicPr/>
                  </pic:nvPicPr>
                  <pic:blipFill>
                    <a:blip r:embed="rId6" cstate="print"/>
                    <a:srcRect l="28874" r="10661" b="7922"/>
                    <a:stretch>
                      <a:fillRect/>
                    </a:stretch>
                  </pic:blipFill>
                  <pic:spPr>
                    <a:xfrm>
                      <a:off x="0" y="0"/>
                      <a:ext cx="2118878" cy="17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D19EE">
        <w:rPr>
          <w:rFonts w:ascii="Book Antiqua" w:hAnsi="Book Antiqua"/>
          <w:b/>
          <w:noProof/>
          <w:sz w:val="32"/>
          <w:szCs w:val="28"/>
        </w:rPr>
        <w:drawing>
          <wp:inline distT="0" distB="0" distL="0" distR="0">
            <wp:extent cx="2307463" cy="1728000"/>
            <wp:effectExtent l="19050" t="0" r="0" b="0"/>
            <wp:docPr id="10" name="Рисунок 0" descr="baza_otdyha_jubilejnaja_phot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a_otdyha_jubilejnaja_photo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463" cy="17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521C" w:rsidRPr="006D19EE" w:rsidRDefault="00EE521C" w:rsidP="00EE521C">
      <w:pPr>
        <w:jc w:val="center"/>
        <w:rPr>
          <w:b/>
          <w:sz w:val="32"/>
          <w:szCs w:val="26"/>
          <w:lang w:val="uk-UA"/>
        </w:rPr>
      </w:pPr>
    </w:p>
    <w:p w:rsidR="00516E43" w:rsidRPr="00E9523C" w:rsidRDefault="00346AAF" w:rsidP="00EE521C">
      <w:pPr>
        <w:jc w:val="center"/>
        <w:rPr>
          <w:b/>
          <w:color w:val="365F91"/>
          <w:sz w:val="26"/>
          <w:szCs w:val="26"/>
          <w:lang w:val="uk-UA"/>
        </w:rPr>
      </w:pPr>
      <w:r w:rsidRPr="00E9523C">
        <w:rPr>
          <w:b/>
          <w:color w:val="365F91"/>
          <w:sz w:val="26"/>
          <w:szCs w:val="26"/>
          <w:lang w:val="uk-UA"/>
        </w:rPr>
        <w:t>І</w:t>
      </w:r>
      <w:r w:rsidR="00EE521C" w:rsidRPr="00E9523C">
        <w:rPr>
          <w:b/>
          <w:color w:val="365F91"/>
          <w:sz w:val="26"/>
          <w:szCs w:val="26"/>
          <w:lang w:val="uk-UA"/>
        </w:rPr>
        <w:t>НФОРМАЦІЙНЕ ПОВІДОМЛЕННЯ</w:t>
      </w:r>
    </w:p>
    <w:p w:rsidR="006D625C" w:rsidRPr="006D19EE" w:rsidRDefault="006D625C" w:rsidP="00EE521C">
      <w:pPr>
        <w:jc w:val="center"/>
        <w:rPr>
          <w:i/>
          <w:sz w:val="26"/>
          <w:szCs w:val="26"/>
          <w:lang w:val="uk-UA"/>
        </w:rPr>
      </w:pPr>
    </w:p>
    <w:p w:rsidR="00516E43" w:rsidRPr="00E9523C" w:rsidRDefault="00E9523C" w:rsidP="00BB6169">
      <w:pPr>
        <w:spacing w:line="276" w:lineRule="auto"/>
        <w:jc w:val="center"/>
        <w:rPr>
          <w:b/>
          <w:i/>
          <w:sz w:val="26"/>
          <w:szCs w:val="26"/>
          <w:lang w:val="uk-UA"/>
        </w:rPr>
      </w:pPr>
      <w:r w:rsidRPr="00E9523C">
        <w:rPr>
          <w:b/>
          <w:i/>
          <w:sz w:val="26"/>
          <w:szCs w:val="26"/>
          <w:lang w:val="uk-UA"/>
        </w:rPr>
        <w:t>Шановні колеги!</w:t>
      </w:r>
    </w:p>
    <w:p w:rsidR="00EE521C" w:rsidRPr="006D19EE" w:rsidRDefault="00516E43" w:rsidP="00B96EAD">
      <w:pPr>
        <w:ind w:firstLine="567"/>
        <w:jc w:val="both"/>
        <w:rPr>
          <w:sz w:val="26"/>
          <w:szCs w:val="26"/>
          <w:lang w:val="uk-UA"/>
        </w:rPr>
      </w:pPr>
      <w:r w:rsidRPr="006D19EE">
        <w:rPr>
          <w:sz w:val="26"/>
          <w:szCs w:val="26"/>
          <w:lang w:val="uk-UA"/>
        </w:rPr>
        <w:t>Запрошуємо</w:t>
      </w:r>
      <w:r w:rsidR="00EE521C" w:rsidRPr="006D19EE">
        <w:rPr>
          <w:sz w:val="26"/>
          <w:szCs w:val="26"/>
          <w:lang w:val="uk-UA"/>
        </w:rPr>
        <w:t xml:space="preserve"> В</w:t>
      </w:r>
      <w:r w:rsidRPr="006D19EE">
        <w:rPr>
          <w:sz w:val="26"/>
          <w:szCs w:val="26"/>
          <w:lang w:val="uk-UA"/>
        </w:rPr>
        <w:t xml:space="preserve">ас взяти участь </w:t>
      </w:r>
      <w:r w:rsidR="000F5FF6" w:rsidRPr="006D19EE">
        <w:rPr>
          <w:sz w:val="26"/>
          <w:szCs w:val="26"/>
          <w:lang w:val="uk-UA"/>
        </w:rPr>
        <w:t xml:space="preserve">у </w:t>
      </w:r>
      <w:r w:rsidR="00EE521C" w:rsidRPr="006D19EE">
        <w:rPr>
          <w:sz w:val="26"/>
          <w:szCs w:val="26"/>
          <w:lang w:val="uk-UA"/>
        </w:rPr>
        <w:t>роботі</w:t>
      </w:r>
      <w:r w:rsidR="00B21CE8" w:rsidRPr="006D19EE">
        <w:rPr>
          <w:sz w:val="26"/>
          <w:szCs w:val="26"/>
          <w:lang w:val="uk-UA"/>
        </w:rPr>
        <w:t xml:space="preserve"> </w:t>
      </w:r>
      <w:r w:rsidR="00E611CC" w:rsidRPr="006D19EE">
        <w:rPr>
          <w:sz w:val="26"/>
          <w:szCs w:val="26"/>
          <w:lang w:val="uk-UA"/>
        </w:rPr>
        <w:t>IX</w:t>
      </w:r>
      <w:r w:rsidR="00346AAF" w:rsidRPr="006D19EE">
        <w:rPr>
          <w:sz w:val="26"/>
          <w:szCs w:val="26"/>
          <w:lang w:val="uk-UA"/>
        </w:rPr>
        <w:t xml:space="preserve"> </w:t>
      </w:r>
      <w:r w:rsidR="00ED33DE" w:rsidRPr="006D19EE">
        <w:rPr>
          <w:sz w:val="26"/>
          <w:szCs w:val="26"/>
          <w:lang w:val="uk-UA"/>
        </w:rPr>
        <w:t>Міжнародної</w:t>
      </w:r>
      <w:r w:rsidR="00B21CE8" w:rsidRPr="006D19EE">
        <w:rPr>
          <w:sz w:val="26"/>
          <w:szCs w:val="26"/>
          <w:lang w:val="uk-UA"/>
        </w:rPr>
        <w:t xml:space="preserve"> </w:t>
      </w:r>
      <w:r w:rsidR="00254BDB" w:rsidRPr="006D19EE">
        <w:rPr>
          <w:sz w:val="26"/>
          <w:szCs w:val="26"/>
          <w:lang w:val="uk-UA"/>
        </w:rPr>
        <w:t>науково-практичн</w:t>
      </w:r>
      <w:r w:rsidR="00EE521C" w:rsidRPr="006D19EE">
        <w:rPr>
          <w:sz w:val="26"/>
          <w:szCs w:val="26"/>
          <w:lang w:val="uk-UA"/>
        </w:rPr>
        <w:t>ої</w:t>
      </w:r>
      <w:r w:rsidRPr="006D19EE">
        <w:rPr>
          <w:sz w:val="26"/>
          <w:szCs w:val="26"/>
          <w:lang w:val="uk-UA"/>
        </w:rPr>
        <w:t xml:space="preserve"> конференції</w:t>
      </w:r>
      <w:r w:rsidR="00B21CE8" w:rsidRPr="006D19EE">
        <w:rPr>
          <w:sz w:val="26"/>
          <w:szCs w:val="26"/>
          <w:lang w:val="uk-UA"/>
        </w:rPr>
        <w:t xml:space="preserve"> </w:t>
      </w:r>
      <w:r w:rsidR="00EE521C" w:rsidRPr="006D19EE">
        <w:rPr>
          <w:b/>
          <w:spacing w:val="-4"/>
          <w:sz w:val="26"/>
          <w:szCs w:val="26"/>
          <w:lang w:val="uk-UA"/>
        </w:rPr>
        <w:t>«</w:t>
      </w:r>
      <w:r w:rsidR="00ED33DE" w:rsidRPr="006D19EE">
        <w:rPr>
          <w:b/>
          <w:spacing w:val="-4"/>
          <w:sz w:val="26"/>
          <w:szCs w:val="26"/>
          <w:lang w:val="uk-UA"/>
        </w:rPr>
        <w:t>Обдаровані діти – інтелектуальний потенціал держави»</w:t>
      </w:r>
      <w:r w:rsidRPr="006D19EE">
        <w:rPr>
          <w:spacing w:val="-4"/>
          <w:sz w:val="26"/>
          <w:szCs w:val="26"/>
          <w:lang w:val="uk-UA"/>
        </w:rPr>
        <w:t xml:space="preserve">, </w:t>
      </w:r>
      <w:r w:rsidR="00E9523C" w:rsidRPr="00DE4970">
        <w:rPr>
          <w:spacing w:val="-4"/>
          <w:sz w:val="26"/>
          <w:szCs w:val="26"/>
          <w:lang w:val="uk-UA"/>
        </w:rPr>
        <w:t xml:space="preserve"> </w:t>
      </w:r>
      <w:r w:rsidR="00ED33DE" w:rsidRPr="006D19EE">
        <w:rPr>
          <w:spacing w:val="-4"/>
          <w:sz w:val="26"/>
          <w:szCs w:val="26"/>
          <w:lang w:val="uk-UA"/>
        </w:rPr>
        <w:t>яка</w:t>
      </w:r>
      <w:r w:rsidRPr="006D19EE">
        <w:rPr>
          <w:spacing w:val="-4"/>
          <w:sz w:val="26"/>
          <w:szCs w:val="26"/>
          <w:lang w:val="uk-UA"/>
        </w:rPr>
        <w:t xml:space="preserve"> відбудеться </w:t>
      </w:r>
      <w:r w:rsidR="00346AAF" w:rsidRPr="006D19EE">
        <w:rPr>
          <w:spacing w:val="-4"/>
          <w:sz w:val="26"/>
          <w:szCs w:val="26"/>
          <w:lang w:val="uk-UA"/>
        </w:rPr>
        <w:t>1</w:t>
      </w:r>
      <w:r w:rsidR="00D624D0" w:rsidRPr="006D19EE">
        <w:rPr>
          <w:spacing w:val="-4"/>
          <w:sz w:val="26"/>
          <w:szCs w:val="26"/>
          <w:lang w:val="uk-UA"/>
        </w:rPr>
        <w:t>1</w:t>
      </w:r>
      <w:r w:rsidR="00E8765B" w:rsidRPr="006D19EE">
        <w:rPr>
          <w:spacing w:val="-4"/>
          <w:sz w:val="26"/>
          <w:szCs w:val="26"/>
          <w:lang w:val="uk-UA"/>
        </w:rPr>
        <w:t>–16</w:t>
      </w:r>
      <w:r w:rsidR="00B21CE8" w:rsidRPr="006D19EE">
        <w:rPr>
          <w:spacing w:val="-4"/>
          <w:sz w:val="26"/>
          <w:szCs w:val="26"/>
          <w:lang w:val="uk-UA"/>
        </w:rPr>
        <w:t xml:space="preserve"> </w:t>
      </w:r>
      <w:r w:rsidR="00D624D0" w:rsidRPr="006D19EE">
        <w:rPr>
          <w:spacing w:val="-4"/>
          <w:sz w:val="26"/>
          <w:szCs w:val="26"/>
          <w:lang w:val="uk-UA"/>
        </w:rPr>
        <w:t>липня</w:t>
      </w:r>
      <w:r w:rsidR="00ED33DE" w:rsidRPr="006D19EE">
        <w:rPr>
          <w:spacing w:val="-4"/>
          <w:sz w:val="26"/>
          <w:szCs w:val="26"/>
          <w:lang w:val="uk-UA"/>
        </w:rPr>
        <w:t xml:space="preserve"> 201</w:t>
      </w:r>
      <w:r w:rsidR="00D624D0" w:rsidRPr="006D19EE">
        <w:rPr>
          <w:spacing w:val="-4"/>
          <w:sz w:val="26"/>
          <w:szCs w:val="26"/>
          <w:lang w:val="uk-UA"/>
        </w:rPr>
        <w:t>6</w:t>
      </w:r>
      <w:r w:rsidR="000918D9" w:rsidRPr="006D19EE">
        <w:rPr>
          <w:spacing w:val="-4"/>
          <w:sz w:val="26"/>
          <w:szCs w:val="26"/>
          <w:lang w:val="uk-UA"/>
        </w:rPr>
        <w:t> </w:t>
      </w:r>
      <w:r w:rsidR="00ED33DE" w:rsidRPr="006D19EE">
        <w:rPr>
          <w:spacing w:val="-4"/>
          <w:sz w:val="26"/>
          <w:szCs w:val="26"/>
          <w:lang w:val="uk-UA"/>
        </w:rPr>
        <w:t>р</w:t>
      </w:r>
      <w:r w:rsidR="00E8765B" w:rsidRPr="006D19EE">
        <w:rPr>
          <w:spacing w:val="-4"/>
          <w:sz w:val="26"/>
          <w:szCs w:val="26"/>
          <w:lang w:val="uk-UA"/>
        </w:rPr>
        <w:t>.</w:t>
      </w:r>
      <w:r w:rsidR="00B21CE8" w:rsidRPr="006D19EE">
        <w:rPr>
          <w:sz w:val="26"/>
          <w:szCs w:val="26"/>
          <w:lang w:val="uk-UA"/>
        </w:rPr>
        <w:t xml:space="preserve"> </w:t>
      </w:r>
      <w:r w:rsidR="00410D27" w:rsidRPr="006D19EE">
        <w:rPr>
          <w:sz w:val="26"/>
          <w:szCs w:val="26"/>
          <w:lang w:val="uk-UA"/>
        </w:rPr>
        <w:t xml:space="preserve">поблизу міста Чорноморськ (колишній Іллічівськ) </w:t>
      </w:r>
      <w:r w:rsidR="00B21CE8" w:rsidRPr="006D19EE">
        <w:rPr>
          <w:sz w:val="26"/>
          <w:szCs w:val="26"/>
          <w:lang w:val="uk-UA"/>
        </w:rPr>
        <w:t>за адресою:</w:t>
      </w:r>
      <w:r w:rsidR="00D624D0" w:rsidRPr="006D19EE">
        <w:rPr>
          <w:sz w:val="26"/>
          <w:szCs w:val="26"/>
          <w:lang w:val="uk-UA"/>
        </w:rPr>
        <w:t xml:space="preserve"> </w:t>
      </w:r>
      <w:r w:rsidR="00372ECB" w:rsidRPr="006D19EE">
        <w:rPr>
          <w:sz w:val="26"/>
          <w:szCs w:val="26"/>
          <w:lang w:val="uk-UA"/>
        </w:rPr>
        <w:t>Одеська область, Овідіопольський район, с.</w:t>
      </w:r>
      <w:r w:rsidR="00410D27" w:rsidRPr="006D19EE">
        <w:rPr>
          <w:sz w:val="26"/>
          <w:szCs w:val="26"/>
          <w:lang w:val="uk-UA"/>
        </w:rPr>
        <w:t> </w:t>
      </w:r>
      <w:r w:rsidR="00372ECB" w:rsidRPr="006D19EE">
        <w:rPr>
          <w:sz w:val="26"/>
          <w:szCs w:val="26"/>
          <w:lang w:val="uk-UA"/>
        </w:rPr>
        <w:t>Молодіжне, Набережна, 6а</w:t>
      </w:r>
      <w:r w:rsidR="00B96EAD">
        <w:rPr>
          <w:sz w:val="26"/>
          <w:szCs w:val="26"/>
          <w:lang w:val="uk-UA"/>
        </w:rPr>
        <w:t>, б</w:t>
      </w:r>
      <w:r w:rsidR="00372ECB" w:rsidRPr="006D19EE">
        <w:rPr>
          <w:sz w:val="26"/>
          <w:szCs w:val="26"/>
          <w:lang w:val="uk-UA"/>
        </w:rPr>
        <w:t>аза відпочинку «Ювілейна»</w:t>
      </w:r>
      <w:r w:rsidR="00B96EAD">
        <w:rPr>
          <w:sz w:val="26"/>
          <w:szCs w:val="26"/>
          <w:lang w:val="uk-UA"/>
        </w:rPr>
        <w:t>.</w:t>
      </w:r>
    </w:p>
    <w:p w:rsidR="00EE521C" w:rsidRPr="006D19EE" w:rsidRDefault="00EE521C" w:rsidP="00B96EAD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6D19EE">
        <w:rPr>
          <w:b/>
          <w:sz w:val="26"/>
          <w:szCs w:val="26"/>
          <w:lang w:val="uk-UA"/>
        </w:rPr>
        <w:t>Мета конференції</w:t>
      </w:r>
      <w:r w:rsidR="006373A5" w:rsidRPr="006D19EE">
        <w:rPr>
          <w:sz w:val="26"/>
          <w:szCs w:val="26"/>
          <w:lang w:val="uk-UA"/>
        </w:rPr>
        <w:t xml:space="preserve">: </w:t>
      </w:r>
      <w:r w:rsidR="007A5847" w:rsidRPr="006D19EE">
        <w:rPr>
          <w:sz w:val="26"/>
          <w:szCs w:val="26"/>
          <w:lang w:val="uk-UA"/>
        </w:rPr>
        <w:t xml:space="preserve">визначення наукових основ та практичних способів розв’язання </w:t>
      </w:r>
      <w:r w:rsidR="00410D27" w:rsidRPr="006D19EE">
        <w:rPr>
          <w:sz w:val="26"/>
          <w:szCs w:val="26"/>
          <w:lang w:val="uk-UA"/>
        </w:rPr>
        <w:t>питань</w:t>
      </w:r>
      <w:r w:rsidR="007A5847" w:rsidRPr="006D19EE">
        <w:rPr>
          <w:sz w:val="26"/>
          <w:szCs w:val="26"/>
          <w:lang w:val="uk-UA"/>
        </w:rPr>
        <w:t xml:space="preserve"> розпізнання, розвитку, супроводу та підтримки обдарованості у дітей і молоді, у тому числі, формування в них успішних життєвих стратегій у сучасному соціумі; обмін досвідом у практичній роботі з обдарованими дітьми та молоддю</w:t>
      </w:r>
      <w:r w:rsidR="00BD2B04" w:rsidRPr="006D19EE">
        <w:rPr>
          <w:sz w:val="26"/>
          <w:szCs w:val="26"/>
          <w:lang w:val="uk-UA"/>
        </w:rPr>
        <w:t>.</w:t>
      </w:r>
    </w:p>
    <w:p w:rsidR="00516E43" w:rsidRPr="006D19EE" w:rsidRDefault="00516E43" w:rsidP="00B96EAD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6D19EE">
        <w:rPr>
          <w:b/>
          <w:sz w:val="26"/>
          <w:szCs w:val="26"/>
          <w:lang w:val="uk-UA"/>
        </w:rPr>
        <w:t>Напрями роботи конференції</w:t>
      </w:r>
      <w:r w:rsidRPr="006D19EE">
        <w:rPr>
          <w:sz w:val="26"/>
          <w:szCs w:val="26"/>
          <w:lang w:val="uk-UA"/>
        </w:rPr>
        <w:t>:</w:t>
      </w:r>
    </w:p>
    <w:p w:rsidR="007A5847" w:rsidRPr="006D19EE" w:rsidRDefault="007A5847" w:rsidP="00B96EAD">
      <w:pPr>
        <w:numPr>
          <w:ilvl w:val="0"/>
          <w:numId w:val="7"/>
        </w:numPr>
        <w:tabs>
          <w:tab w:val="clear" w:pos="1620"/>
          <w:tab w:val="left" w:pos="284"/>
          <w:tab w:val="left" w:pos="709"/>
          <w:tab w:val="num" w:pos="1260"/>
        </w:tabs>
        <w:spacing w:before="60"/>
        <w:ind w:left="284" w:hanging="284"/>
        <w:jc w:val="both"/>
        <w:rPr>
          <w:sz w:val="26"/>
          <w:szCs w:val="26"/>
          <w:lang w:val="uk-UA"/>
        </w:rPr>
      </w:pPr>
      <w:r w:rsidRPr="006D19EE">
        <w:rPr>
          <w:sz w:val="26"/>
          <w:szCs w:val="26"/>
          <w:lang w:val="uk-UA"/>
        </w:rPr>
        <w:t xml:space="preserve">Сучасні наукові концепції і підходи до вивчення </w:t>
      </w:r>
      <w:r w:rsidR="004500FF" w:rsidRPr="006D19EE">
        <w:rPr>
          <w:sz w:val="26"/>
          <w:szCs w:val="26"/>
          <w:lang w:val="uk-UA"/>
        </w:rPr>
        <w:t>обдарованості особистості</w:t>
      </w:r>
    </w:p>
    <w:p w:rsidR="007A5847" w:rsidRPr="00401D30" w:rsidRDefault="00401D30" w:rsidP="00B96EAD">
      <w:pPr>
        <w:numPr>
          <w:ilvl w:val="0"/>
          <w:numId w:val="7"/>
        </w:numPr>
        <w:tabs>
          <w:tab w:val="clear" w:pos="1620"/>
          <w:tab w:val="left" w:pos="284"/>
          <w:tab w:val="left" w:pos="709"/>
          <w:tab w:val="num" w:pos="1260"/>
        </w:tabs>
        <w:spacing w:before="60"/>
        <w:ind w:left="284" w:hanging="284"/>
        <w:jc w:val="both"/>
        <w:rPr>
          <w:sz w:val="26"/>
          <w:szCs w:val="26"/>
          <w:lang w:val="uk-UA"/>
        </w:rPr>
      </w:pPr>
      <w:r w:rsidRPr="00401D30">
        <w:rPr>
          <w:sz w:val="26"/>
          <w:szCs w:val="26"/>
          <w:lang w:val="uk-UA"/>
        </w:rPr>
        <w:t>Д</w:t>
      </w:r>
      <w:r w:rsidR="007A5847" w:rsidRPr="00401D30">
        <w:rPr>
          <w:sz w:val="26"/>
          <w:szCs w:val="26"/>
          <w:lang w:val="uk-UA"/>
        </w:rPr>
        <w:t>іагностик</w:t>
      </w:r>
      <w:r w:rsidRPr="00401D30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, п</w:t>
      </w:r>
      <w:r w:rsidR="007A5847" w:rsidRPr="00401D30">
        <w:rPr>
          <w:sz w:val="26"/>
          <w:szCs w:val="26"/>
          <w:lang w:val="uk-UA"/>
        </w:rPr>
        <w:t>роектування і прогнозування роз</w:t>
      </w:r>
      <w:r w:rsidR="004500FF" w:rsidRPr="00401D30">
        <w:rPr>
          <w:sz w:val="26"/>
          <w:szCs w:val="26"/>
          <w:lang w:val="uk-UA"/>
        </w:rPr>
        <w:t>витку обдарованості особистості</w:t>
      </w:r>
    </w:p>
    <w:p w:rsidR="00401D30" w:rsidRPr="006D19EE" w:rsidRDefault="00401D30" w:rsidP="00B96EAD">
      <w:pPr>
        <w:numPr>
          <w:ilvl w:val="0"/>
          <w:numId w:val="7"/>
        </w:numPr>
        <w:tabs>
          <w:tab w:val="clear" w:pos="1620"/>
          <w:tab w:val="left" w:pos="284"/>
          <w:tab w:val="left" w:pos="709"/>
          <w:tab w:val="num" w:pos="1260"/>
        </w:tabs>
        <w:spacing w:before="60"/>
        <w:ind w:left="284" w:hanging="284"/>
        <w:jc w:val="both"/>
        <w:rPr>
          <w:spacing w:val="-6"/>
          <w:sz w:val="26"/>
          <w:szCs w:val="26"/>
          <w:lang w:val="uk-UA"/>
        </w:rPr>
      </w:pPr>
      <w:r w:rsidRPr="006D19EE">
        <w:rPr>
          <w:spacing w:val="-6"/>
          <w:sz w:val="26"/>
          <w:szCs w:val="26"/>
          <w:lang w:val="uk-UA"/>
        </w:rPr>
        <w:t>Інноваційні проекти, програми, технології, методики розвитку і освіти обдарованих дітей і молоді</w:t>
      </w:r>
    </w:p>
    <w:p w:rsidR="00401D30" w:rsidRDefault="00401D30" w:rsidP="00B96EAD">
      <w:pPr>
        <w:numPr>
          <w:ilvl w:val="0"/>
          <w:numId w:val="7"/>
        </w:numPr>
        <w:tabs>
          <w:tab w:val="clear" w:pos="1620"/>
          <w:tab w:val="left" w:pos="284"/>
          <w:tab w:val="left" w:pos="709"/>
          <w:tab w:val="num" w:pos="1260"/>
        </w:tabs>
        <w:spacing w:before="60"/>
        <w:ind w:left="284" w:hanging="284"/>
        <w:jc w:val="both"/>
        <w:rPr>
          <w:sz w:val="26"/>
          <w:szCs w:val="26"/>
          <w:lang w:val="uk-UA"/>
        </w:rPr>
      </w:pPr>
      <w:r w:rsidRPr="00401D30">
        <w:rPr>
          <w:sz w:val="26"/>
          <w:szCs w:val="26"/>
          <w:lang w:val="uk-UA"/>
        </w:rPr>
        <w:t xml:space="preserve">Діагностика та проектування розвитку обдарованості дошкільників </w:t>
      </w:r>
    </w:p>
    <w:p w:rsidR="00401D30" w:rsidRPr="006D19EE" w:rsidRDefault="00401D30" w:rsidP="00B96EAD">
      <w:pPr>
        <w:numPr>
          <w:ilvl w:val="0"/>
          <w:numId w:val="7"/>
        </w:numPr>
        <w:tabs>
          <w:tab w:val="clear" w:pos="1620"/>
          <w:tab w:val="left" w:pos="284"/>
          <w:tab w:val="left" w:pos="709"/>
          <w:tab w:val="num" w:pos="1260"/>
        </w:tabs>
        <w:spacing w:before="60"/>
        <w:ind w:left="284" w:hanging="284"/>
        <w:jc w:val="both"/>
        <w:rPr>
          <w:sz w:val="26"/>
          <w:szCs w:val="26"/>
          <w:lang w:val="uk-UA"/>
        </w:rPr>
      </w:pPr>
      <w:r w:rsidRPr="006D19EE">
        <w:rPr>
          <w:sz w:val="26"/>
          <w:szCs w:val="26"/>
          <w:lang w:val="uk-UA"/>
        </w:rPr>
        <w:t>Супровід та підтримка розвитку обдарованої особистості та особливості формування в неї успішних життєвих стратегій</w:t>
      </w:r>
    </w:p>
    <w:p w:rsidR="00401D30" w:rsidRPr="006D19EE" w:rsidRDefault="00401D30" w:rsidP="00B96EAD">
      <w:pPr>
        <w:numPr>
          <w:ilvl w:val="0"/>
          <w:numId w:val="7"/>
        </w:numPr>
        <w:tabs>
          <w:tab w:val="clear" w:pos="1620"/>
          <w:tab w:val="left" w:pos="284"/>
          <w:tab w:val="left" w:pos="709"/>
          <w:tab w:val="num" w:pos="1260"/>
        </w:tabs>
        <w:spacing w:before="60"/>
        <w:ind w:left="284" w:hanging="284"/>
        <w:jc w:val="both"/>
        <w:rPr>
          <w:sz w:val="26"/>
          <w:szCs w:val="26"/>
          <w:lang w:val="uk-UA"/>
        </w:rPr>
      </w:pPr>
      <w:r w:rsidRPr="006D19EE">
        <w:rPr>
          <w:sz w:val="26"/>
          <w:szCs w:val="26"/>
          <w:lang w:val="uk-UA"/>
        </w:rPr>
        <w:t>Підготовка фахівців для роботи з обдарованими дітьми та молоддю</w:t>
      </w:r>
    </w:p>
    <w:p w:rsidR="00401D30" w:rsidRPr="00401D30" w:rsidRDefault="00401D30" w:rsidP="00B96EAD">
      <w:pPr>
        <w:numPr>
          <w:ilvl w:val="0"/>
          <w:numId w:val="7"/>
        </w:numPr>
        <w:tabs>
          <w:tab w:val="clear" w:pos="1620"/>
          <w:tab w:val="left" w:pos="284"/>
          <w:tab w:val="left" w:pos="709"/>
          <w:tab w:val="num" w:pos="1260"/>
        </w:tabs>
        <w:spacing w:before="60"/>
        <w:ind w:left="284" w:hanging="284"/>
        <w:jc w:val="both"/>
        <w:rPr>
          <w:sz w:val="26"/>
          <w:szCs w:val="26"/>
          <w:lang w:val="uk-UA"/>
        </w:rPr>
      </w:pPr>
      <w:r w:rsidRPr="00401D30">
        <w:rPr>
          <w:sz w:val="26"/>
          <w:szCs w:val="26"/>
          <w:lang w:val="uk-UA"/>
        </w:rPr>
        <w:t>Виховання обдарованих дітей, стратегії сімейного виховання, взаємодії сім’ї та педагога як фактор розвитку успішної особистості</w:t>
      </w:r>
    </w:p>
    <w:p w:rsidR="000D1735" w:rsidRPr="006D19EE" w:rsidRDefault="000D1735" w:rsidP="00B96EAD">
      <w:pPr>
        <w:numPr>
          <w:ilvl w:val="0"/>
          <w:numId w:val="7"/>
        </w:numPr>
        <w:tabs>
          <w:tab w:val="clear" w:pos="1620"/>
          <w:tab w:val="left" w:pos="284"/>
          <w:tab w:val="left" w:pos="709"/>
          <w:tab w:val="num" w:pos="1260"/>
        </w:tabs>
        <w:spacing w:before="60"/>
        <w:ind w:left="284" w:hanging="284"/>
        <w:jc w:val="both"/>
        <w:rPr>
          <w:sz w:val="26"/>
          <w:szCs w:val="26"/>
          <w:lang w:val="uk-UA"/>
        </w:rPr>
      </w:pPr>
      <w:r w:rsidRPr="006D19EE">
        <w:rPr>
          <w:sz w:val="26"/>
          <w:szCs w:val="26"/>
          <w:lang w:val="uk-UA"/>
        </w:rPr>
        <w:t>Розвиток інтелектуальних здібностей у дітей з обмеженнями життєдіяльності</w:t>
      </w:r>
    </w:p>
    <w:p w:rsidR="00516E43" w:rsidRPr="006D19EE" w:rsidRDefault="00154A6A" w:rsidP="00B96EAD">
      <w:pPr>
        <w:pStyle w:val="pcapt"/>
        <w:spacing w:before="12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6D19EE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В п</w:t>
      </w:r>
      <w:r w:rsidR="00516E43" w:rsidRPr="006D19EE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рограм</w:t>
      </w:r>
      <w:r w:rsidRPr="006D19EE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і</w:t>
      </w:r>
      <w:r w:rsidR="00516E43" w:rsidRPr="006D19EE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конференції</w:t>
      </w:r>
      <w:r w:rsidR="00B15589" w:rsidRPr="006D19EE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B96EAD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Pr="006D19EE">
        <w:rPr>
          <w:rFonts w:ascii="Times New Roman" w:hAnsi="Times New Roman" w:cs="Times New Roman"/>
          <w:color w:val="auto"/>
          <w:sz w:val="26"/>
          <w:szCs w:val="26"/>
          <w:lang w:val="uk-UA"/>
        </w:rPr>
        <w:t>– проведення майстер-класів</w:t>
      </w:r>
      <w:r w:rsidR="00516E43" w:rsidRPr="006D19EE">
        <w:rPr>
          <w:rFonts w:ascii="Times New Roman" w:hAnsi="Times New Roman" w:cs="Times New Roman"/>
          <w:color w:val="auto"/>
          <w:sz w:val="26"/>
          <w:szCs w:val="26"/>
          <w:lang w:val="uk-UA"/>
        </w:rPr>
        <w:t>, тренінг</w:t>
      </w:r>
      <w:r w:rsidRPr="006D19EE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ів, </w:t>
      </w:r>
      <w:r w:rsidR="0051722D" w:rsidRPr="006D19EE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діалогів з </w:t>
      </w:r>
      <w:r w:rsidRPr="006D19EE">
        <w:rPr>
          <w:rFonts w:ascii="Times New Roman" w:hAnsi="Times New Roman" w:cs="Times New Roman"/>
          <w:color w:val="auto"/>
          <w:sz w:val="26"/>
          <w:szCs w:val="26"/>
          <w:lang w:val="uk-UA"/>
        </w:rPr>
        <w:t>проблем</w:t>
      </w:r>
      <w:r w:rsidR="0051722D" w:rsidRPr="006D19EE">
        <w:rPr>
          <w:rFonts w:ascii="Times New Roman" w:hAnsi="Times New Roman" w:cs="Times New Roman"/>
          <w:color w:val="auto"/>
          <w:sz w:val="26"/>
          <w:szCs w:val="26"/>
          <w:lang w:val="uk-UA"/>
        </w:rPr>
        <w:t>атики конференції</w:t>
      </w:r>
      <w:r w:rsidR="00516E43" w:rsidRPr="006D19EE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тематичні дискусії за участю провідних науковців </w:t>
      </w:r>
      <w:r w:rsidR="004E365A">
        <w:rPr>
          <w:rFonts w:ascii="Times New Roman" w:hAnsi="Times New Roman" w:cs="Times New Roman"/>
          <w:color w:val="auto"/>
          <w:sz w:val="26"/>
          <w:szCs w:val="26"/>
          <w:lang w:val="uk-UA"/>
        </w:rPr>
        <w:t>Інституту обдарованої дитини</w:t>
      </w:r>
      <w:r w:rsidR="00516E43" w:rsidRPr="006D19EE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. </w:t>
      </w:r>
    </w:p>
    <w:p w:rsidR="003F3914" w:rsidRPr="006D19EE" w:rsidRDefault="003F3914" w:rsidP="00E8765B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6D19EE">
        <w:rPr>
          <w:b/>
          <w:sz w:val="26"/>
          <w:szCs w:val="26"/>
          <w:lang w:val="uk-UA"/>
        </w:rPr>
        <w:lastRenderedPageBreak/>
        <w:t xml:space="preserve">Запрошуються: </w:t>
      </w:r>
      <w:r w:rsidRPr="006D19EE">
        <w:rPr>
          <w:sz w:val="26"/>
          <w:szCs w:val="26"/>
          <w:lang w:val="uk-UA"/>
        </w:rPr>
        <w:t xml:space="preserve">керівники </w:t>
      </w:r>
      <w:r w:rsidR="0051722D" w:rsidRPr="006D19EE">
        <w:rPr>
          <w:sz w:val="26"/>
          <w:szCs w:val="26"/>
          <w:lang w:val="uk-UA"/>
        </w:rPr>
        <w:t>і</w:t>
      </w:r>
      <w:r w:rsidRPr="006D19EE">
        <w:rPr>
          <w:sz w:val="26"/>
          <w:szCs w:val="26"/>
          <w:lang w:val="uk-UA"/>
        </w:rPr>
        <w:t xml:space="preserve"> представники обласних та районних управлінь освіти, інститутів післядипломної освіти, науковці, </w:t>
      </w:r>
      <w:r w:rsidR="0051722D" w:rsidRPr="006D19EE">
        <w:rPr>
          <w:sz w:val="26"/>
          <w:szCs w:val="26"/>
          <w:lang w:val="uk-UA"/>
        </w:rPr>
        <w:t xml:space="preserve">викладачі ВНЗ, </w:t>
      </w:r>
      <w:r w:rsidRPr="006D19EE">
        <w:rPr>
          <w:sz w:val="26"/>
          <w:szCs w:val="26"/>
          <w:lang w:val="uk-UA"/>
        </w:rPr>
        <w:t>адміністрація навчальних закладів, учителі, класні керівники, психологи; соціальні педагоги, керівники гуртків загальноосвітніх та позашкільних навчальних закладів як державної, так і недержавної форм власності; працівники дошкільних навчальних закладів та центрів раннього розвитку дитини; студенти вищих навчальних закладів, представники бізнес-структур, усі зацікавлені особи.</w:t>
      </w:r>
    </w:p>
    <w:p w:rsidR="00154A6A" w:rsidRPr="006D19EE" w:rsidRDefault="00154A6A" w:rsidP="003A0C42">
      <w:pPr>
        <w:spacing w:before="60"/>
        <w:ind w:left="567"/>
        <w:rPr>
          <w:sz w:val="26"/>
          <w:szCs w:val="26"/>
          <w:lang w:val="uk-UA"/>
        </w:rPr>
      </w:pPr>
      <w:r w:rsidRPr="006D19EE">
        <w:rPr>
          <w:b/>
          <w:sz w:val="26"/>
          <w:szCs w:val="26"/>
          <w:lang w:val="uk-UA"/>
        </w:rPr>
        <w:t>Мови конференції</w:t>
      </w:r>
      <w:r w:rsidRPr="006D19EE">
        <w:rPr>
          <w:sz w:val="26"/>
          <w:szCs w:val="26"/>
          <w:lang w:val="uk-UA"/>
        </w:rPr>
        <w:t>: українська, російська, англійська.</w:t>
      </w:r>
    </w:p>
    <w:p w:rsidR="007A5847" w:rsidRPr="006D19EE" w:rsidRDefault="007A5847" w:rsidP="003F3914">
      <w:pPr>
        <w:autoSpaceDE w:val="0"/>
        <w:autoSpaceDN w:val="0"/>
        <w:adjustRightInd w:val="0"/>
        <w:spacing w:before="200"/>
        <w:jc w:val="center"/>
        <w:rPr>
          <w:b/>
          <w:caps/>
          <w:sz w:val="26"/>
          <w:szCs w:val="26"/>
          <w:lang w:val="uk-UA" w:eastAsia="uk-UA"/>
        </w:rPr>
      </w:pPr>
      <w:r w:rsidRPr="006D19EE">
        <w:rPr>
          <w:b/>
          <w:caps/>
          <w:sz w:val="26"/>
          <w:szCs w:val="26"/>
          <w:lang w:val="uk-UA" w:eastAsia="uk-UA"/>
        </w:rPr>
        <w:t>Порядок роботи конференції</w:t>
      </w:r>
    </w:p>
    <w:p w:rsidR="007A5847" w:rsidRPr="00E9523C" w:rsidRDefault="00B21CE8" w:rsidP="003F3914">
      <w:pPr>
        <w:pStyle w:val="3"/>
        <w:spacing w:after="0"/>
        <w:ind w:left="425"/>
        <w:jc w:val="both"/>
        <w:rPr>
          <w:sz w:val="26"/>
          <w:szCs w:val="26"/>
        </w:rPr>
      </w:pPr>
      <w:r w:rsidRPr="00E9523C">
        <w:rPr>
          <w:b/>
          <w:i/>
          <w:sz w:val="26"/>
          <w:szCs w:val="26"/>
        </w:rPr>
        <w:t>1</w:t>
      </w:r>
      <w:r w:rsidR="005F3866" w:rsidRPr="00E9523C">
        <w:rPr>
          <w:b/>
          <w:i/>
          <w:sz w:val="26"/>
          <w:szCs w:val="26"/>
        </w:rPr>
        <w:t>1</w:t>
      </w:r>
      <w:r w:rsidRPr="00E9523C">
        <w:rPr>
          <w:b/>
          <w:i/>
          <w:sz w:val="26"/>
          <w:szCs w:val="26"/>
        </w:rPr>
        <w:t>.</w:t>
      </w:r>
      <w:r w:rsidR="00F96376" w:rsidRPr="00E9523C">
        <w:rPr>
          <w:b/>
          <w:i/>
          <w:sz w:val="26"/>
          <w:szCs w:val="26"/>
        </w:rPr>
        <w:t>07</w:t>
      </w:r>
      <w:r w:rsidR="007A5847" w:rsidRPr="00E9523C">
        <w:rPr>
          <w:b/>
          <w:i/>
          <w:sz w:val="26"/>
          <w:szCs w:val="26"/>
        </w:rPr>
        <w:t>.201</w:t>
      </w:r>
      <w:r w:rsidR="00F96376" w:rsidRPr="00E9523C">
        <w:rPr>
          <w:b/>
          <w:i/>
          <w:sz w:val="26"/>
          <w:szCs w:val="26"/>
        </w:rPr>
        <w:t>6</w:t>
      </w:r>
      <w:r w:rsidR="000564D0" w:rsidRPr="00E9523C">
        <w:rPr>
          <w:b/>
          <w:i/>
          <w:sz w:val="26"/>
          <w:szCs w:val="26"/>
        </w:rPr>
        <w:t xml:space="preserve"> </w:t>
      </w:r>
      <w:r w:rsidR="007A5847" w:rsidRPr="00E9523C">
        <w:rPr>
          <w:sz w:val="26"/>
          <w:szCs w:val="26"/>
        </w:rPr>
        <w:t>–</w:t>
      </w:r>
      <w:r w:rsidR="000564D0" w:rsidRPr="00E9523C">
        <w:rPr>
          <w:sz w:val="26"/>
          <w:szCs w:val="26"/>
        </w:rPr>
        <w:t xml:space="preserve"> </w:t>
      </w:r>
      <w:r w:rsidR="005F3866" w:rsidRPr="00E9523C">
        <w:rPr>
          <w:sz w:val="26"/>
          <w:szCs w:val="26"/>
        </w:rPr>
        <w:t>реєстрація</w:t>
      </w:r>
      <w:r w:rsidR="007A5847" w:rsidRPr="00E9523C">
        <w:rPr>
          <w:sz w:val="26"/>
          <w:szCs w:val="26"/>
        </w:rPr>
        <w:t xml:space="preserve"> учасників конференції</w:t>
      </w:r>
      <w:r w:rsidR="00B15589" w:rsidRPr="00E9523C">
        <w:rPr>
          <w:sz w:val="26"/>
          <w:szCs w:val="26"/>
        </w:rPr>
        <w:t>;</w:t>
      </w:r>
    </w:p>
    <w:p w:rsidR="007A5847" w:rsidRPr="00E9523C" w:rsidRDefault="00B21CE8" w:rsidP="00B21CE8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425"/>
        <w:jc w:val="both"/>
        <w:rPr>
          <w:sz w:val="26"/>
          <w:szCs w:val="26"/>
          <w:lang w:val="uk-UA"/>
        </w:rPr>
      </w:pPr>
      <w:r w:rsidRPr="00E9523C">
        <w:rPr>
          <w:b/>
          <w:i/>
          <w:sz w:val="26"/>
          <w:szCs w:val="26"/>
          <w:lang w:val="uk-UA"/>
        </w:rPr>
        <w:t>1</w:t>
      </w:r>
      <w:r w:rsidR="005F3866" w:rsidRPr="00E9523C">
        <w:rPr>
          <w:b/>
          <w:i/>
          <w:sz w:val="26"/>
          <w:szCs w:val="26"/>
          <w:lang w:val="uk-UA"/>
        </w:rPr>
        <w:t>2</w:t>
      </w:r>
      <w:r w:rsidR="007A5847" w:rsidRPr="00E9523C">
        <w:rPr>
          <w:b/>
          <w:i/>
          <w:sz w:val="26"/>
          <w:szCs w:val="26"/>
          <w:lang w:val="uk-UA"/>
        </w:rPr>
        <w:t>.</w:t>
      </w:r>
      <w:r w:rsidRPr="00E9523C">
        <w:rPr>
          <w:b/>
          <w:i/>
          <w:sz w:val="26"/>
          <w:szCs w:val="26"/>
          <w:lang w:val="uk-UA"/>
        </w:rPr>
        <w:t>0</w:t>
      </w:r>
      <w:r w:rsidR="00F96376" w:rsidRPr="00E9523C">
        <w:rPr>
          <w:b/>
          <w:i/>
          <w:sz w:val="26"/>
          <w:szCs w:val="26"/>
          <w:lang w:val="uk-UA"/>
        </w:rPr>
        <w:t>7</w:t>
      </w:r>
      <w:r w:rsidR="007A5847" w:rsidRPr="00E9523C">
        <w:rPr>
          <w:b/>
          <w:i/>
          <w:sz w:val="26"/>
          <w:szCs w:val="26"/>
          <w:lang w:val="uk-UA"/>
        </w:rPr>
        <w:t>.201</w:t>
      </w:r>
      <w:r w:rsidR="00F96376" w:rsidRPr="00E9523C">
        <w:rPr>
          <w:b/>
          <w:i/>
          <w:sz w:val="26"/>
          <w:szCs w:val="26"/>
          <w:lang w:val="uk-UA"/>
        </w:rPr>
        <w:t>6</w:t>
      </w:r>
      <w:r w:rsidR="007A5847" w:rsidRPr="00E9523C">
        <w:rPr>
          <w:sz w:val="26"/>
          <w:szCs w:val="26"/>
          <w:lang w:val="uk-UA"/>
        </w:rPr>
        <w:t xml:space="preserve"> – пленарне засідання</w:t>
      </w:r>
      <w:r w:rsidR="00B15589" w:rsidRPr="00E9523C">
        <w:rPr>
          <w:sz w:val="26"/>
          <w:szCs w:val="26"/>
          <w:lang w:val="uk-UA"/>
        </w:rPr>
        <w:t>;</w:t>
      </w:r>
    </w:p>
    <w:p w:rsidR="00B15589" w:rsidRPr="00E9523C" w:rsidRDefault="00B15589" w:rsidP="00B15589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425"/>
        <w:jc w:val="both"/>
        <w:rPr>
          <w:b/>
          <w:sz w:val="26"/>
          <w:szCs w:val="26"/>
          <w:lang w:val="uk-UA"/>
        </w:rPr>
      </w:pPr>
      <w:r w:rsidRPr="00E9523C">
        <w:rPr>
          <w:b/>
          <w:i/>
          <w:sz w:val="26"/>
          <w:szCs w:val="26"/>
          <w:lang w:val="uk-UA"/>
        </w:rPr>
        <w:t>1</w:t>
      </w:r>
      <w:r w:rsidR="00F44C91" w:rsidRPr="00E9523C">
        <w:rPr>
          <w:b/>
          <w:i/>
          <w:sz w:val="26"/>
          <w:szCs w:val="26"/>
          <w:lang w:val="uk-UA"/>
        </w:rPr>
        <w:t>3</w:t>
      </w:r>
      <w:r w:rsidR="00F96376" w:rsidRPr="00E9523C">
        <w:rPr>
          <w:b/>
          <w:i/>
          <w:sz w:val="26"/>
          <w:szCs w:val="26"/>
          <w:lang w:val="uk-UA"/>
        </w:rPr>
        <w:t>–16</w:t>
      </w:r>
      <w:r w:rsidRPr="00E9523C">
        <w:rPr>
          <w:b/>
          <w:i/>
          <w:sz w:val="26"/>
          <w:szCs w:val="26"/>
          <w:lang w:val="uk-UA"/>
        </w:rPr>
        <w:t>.</w:t>
      </w:r>
      <w:r w:rsidR="00F96376" w:rsidRPr="00E9523C">
        <w:rPr>
          <w:b/>
          <w:i/>
          <w:sz w:val="26"/>
          <w:szCs w:val="26"/>
          <w:lang w:val="uk-UA"/>
        </w:rPr>
        <w:t>07</w:t>
      </w:r>
      <w:r w:rsidRPr="00E9523C">
        <w:rPr>
          <w:b/>
          <w:i/>
          <w:sz w:val="26"/>
          <w:szCs w:val="26"/>
          <w:lang w:val="uk-UA"/>
        </w:rPr>
        <w:t>.201</w:t>
      </w:r>
      <w:r w:rsidR="00F96376" w:rsidRPr="00E9523C">
        <w:rPr>
          <w:b/>
          <w:i/>
          <w:sz w:val="26"/>
          <w:szCs w:val="26"/>
          <w:lang w:val="uk-UA"/>
        </w:rPr>
        <w:t>6</w:t>
      </w:r>
      <w:r w:rsidRPr="00E9523C">
        <w:rPr>
          <w:sz w:val="26"/>
          <w:szCs w:val="26"/>
          <w:lang w:val="uk-UA"/>
        </w:rPr>
        <w:t xml:space="preserve"> –</w:t>
      </w:r>
      <w:r w:rsidR="000564D0" w:rsidRPr="00E9523C">
        <w:rPr>
          <w:sz w:val="26"/>
          <w:szCs w:val="26"/>
          <w:lang w:val="uk-UA"/>
        </w:rPr>
        <w:t xml:space="preserve"> </w:t>
      </w:r>
      <w:r w:rsidRPr="00E9523C">
        <w:rPr>
          <w:sz w:val="26"/>
          <w:szCs w:val="26"/>
          <w:lang w:val="uk-UA"/>
        </w:rPr>
        <w:t>робота в секціях, проведення майстер-класів, тренінгів, презентацій</w:t>
      </w:r>
      <w:r w:rsidR="009868D8" w:rsidRPr="00E9523C">
        <w:rPr>
          <w:sz w:val="26"/>
          <w:szCs w:val="26"/>
          <w:lang w:val="uk-UA"/>
        </w:rPr>
        <w:t>.</w:t>
      </w:r>
    </w:p>
    <w:p w:rsidR="00B15589" w:rsidRPr="00E9523C" w:rsidRDefault="005F3866" w:rsidP="00B21CE8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425"/>
        <w:jc w:val="both"/>
        <w:rPr>
          <w:sz w:val="26"/>
          <w:szCs w:val="26"/>
          <w:lang w:val="uk-UA"/>
        </w:rPr>
      </w:pPr>
      <w:r w:rsidRPr="00E9523C">
        <w:rPr>
          <w:b/>
          <w:i/>
          <w:sz w:val="26"/>
          <w:szCs w:val="26"/>
          <w:lang w:val="uk-UA"/>
        </w:rPr>
        <w:t>17.07.2016 –</w:t>
      </w:r>
      <w:r w:rsidRPr="00E9523C">
        <w:rPr>
          <w:sz w:val="26"/>
          <w:szCs w:val="26"/>
          <w:lang w:val="uk-UA"/>
        </w:rPr>
        <w:t xml:space="preserve"> до</w:t>
      </w:r>
      <w:r w:rsidR="00DE4970">
        <w:rPr>
          <w:sz w:val="26"/>
          <w:szCs w:val="26"/>
          <w:lang w:val="uk-UA"/>
        </w:rPr>
        <w:t xml:space="preserve"> </w:t>
      </w:r>
      <w:r w:rsidRPr="00E9523C">
        <w:rPr>
          <w:sz w:val="26"/>
          <w:szCs w:val="26"/>
          <w:lang w:val="uk-UA"/>
        </w:rPr>
        <w:t>12.00 від’їзд учасників заходу</w:t>
      </w:r>
    </w:p>
    <w:p w:rsidR="00154A6A" w:rsidRPr="006D19EE" w:rsidRDefault="003E47BF" w:rsidP="003F3914">
      <w:pPr>
        <w:autoSpaceDE w:val="0"/>
        <w:autoSpaceDN w:val="0"/>
        <w:adjustRightInd w:val="0"/>
        <w:spacing w:before="200"/>
        <w:jc w:val="center"/>
        <w:rPr>
          <w:b/>
          <w:caps/>
          <w:sz w:val="26"/>
          <w:szCs w:val="26"/>
          <w:lang w:val="uk-UA" w:eastAsia="uk-UA"/>
        </w:rPr>
      </w:pPr>
      <w:r w:rsidRPr="006D19EE">
        <w:rPr>
          <w:b/>
          <w:caps/>
          <w:sz w:val="26"/>
          <w:szCs w:val="26"/>
          <w:lang w:val="uk-UA" w:eastAsia="uk-UA"/>
        </w:rPr>
        <w:t xml:space="preserve">форми </w:t>
      </w:r>
      <w:r w:rsidR="00B12D96" w:rsidRPr="006D19EE">
        <w:rPr>
          <w:b/>
          <w:caps/>
          <w:sz w:val="26"/>
          <w:szCs w:val="26"/>
          <w:lang w:val="uk-UA" w:eastAsia="uk-UA"/>
        </w:rPr>
        <w:t xml:space="preserve">та Умови </w:t>
      </w:r>
      <w:r w:rsidR="00154A6A" w:rsidRPr="006D19EE">
        <w:rPr>
          <w:b/>
          <w:caps/>
          <w:sz w:val="26"/>
          <w:szCs w:val="26"/>
          <w:lang w:val="uk-UA" w:eastAsia="uk-UA"/>
        </w:rPr>
        <w:t>участі</w:t>
      </w:r>
    </w:p>
    <w:p w:rsidR="002541F8" w:rsidRPr="006D19EE" w:rsidRDefault="002541F8" w:rsidP="00A82623">
      <w:pPr>
        <w:pStyle w:val="a4"/>
        <w:numPr>
          <w:ilvl w:val="0"/>
          <w:numId w:val="5"/>
        </w:numPr>
        <w:spacing w:line="235" w:lineRule="auto"/>
        <w:ind w:left="284" w:hanging="284"/>
        <w:contextualSpacing w:val="0"/>
        <w:jc w:val="both"/>
        <w:rPr>
          <w:sz w:val="26"/>
          <w:szCs w:val="26"/>
          <w:lang w:val="uk-UA"/>
        </w:rPr>
      </w:pPr>
      <w:r w:rsidRPr="006D19EE">
        <w:rPr>
          <w:b/>
          <w:sz w:val="26"/>
          <w:szCs w:val="26"/>
          <w:u w:val="single"/>
          <w:lang w:val="uk-UA"/>
        </w:rPr>
        <w:t>Очна</w:t>
      </w:r>
      <w:r w:rsidR="00443347">
        <w:rPr>
          <w:b/>
          <w:sz w:val="26"/>
          <w:szCs w:val="26"/>
          <w:u w:val="single"/>
          <w:lang w:val="uk-UA"/>
        </w:rPr>
        <w:t xml:space="preserve"> </w:t>
      </w:r>
      <w:r w:rsidRPr="006D19EE">
        <w:rPr>
          <w:b/>
          <w:sz w:val="26"/>
          <w:szCs w:val="26"/>
          <w:u w:val="single"/>
          <w:lang w:val="uk-UA"/>
        </w:rPr>
        <w:t xml:space="preserve"> участь</w:t>
      </w:r>
      <w:r w:rsidRPr="006D19EE">
        <w:rPr>
          <w:b/>
          <w:sz w:val="26"/>
          <w:szCs w:val="26"/>
          <w:lang w:val="uk-UA"/>
        </w:rPr>
        <w:t xml:space="preserve"> </w:t>
      </w:r>
      <w:r w:rsidRPr="006D19EE">
        <w:rPr>
          <w:sz w:val="26"/>
          <w:szCs w:val="26"/>
          <w:lang w:val="uk-UA"/>
        </w:rPr>
        <w:t xml:space="preserve">– </w:t>
      </w:r>
      <w:r w:rsidR="00332F49">
        <w:rPr>
          <w:sz w:val="26"/>
          <w:szCs w:val="26"/>
          <w:lang w:val="uk-UA"/>
        </w:rPr>
        <w:t xml:space="preserve">організаційний внесок </w:t>
      </w:r>
      <w:r w:rsidRPr="006D19EE">
        <w:rPr>
          <w:b/>
          <w:sz w:val="26"/>
          <w:szCs w:val="26"/>
          <w:u w:val="single"/>
          <w:lang w:val="uk-UA"/>
        </w:rPr>
        <w:t>50 грн.</w:t>
      </w:r>
      <w:r w:rsidRPr="006D19EE">
        <w:rPr>
          <w:b/>
          <w:sz w:val="26"/>
          <w:szCs w:val="26"/>
          <w:lang w:val="uk-UA"/>
        </w:rPr>
        <w:t xml:space="preserve">, </w:t>
      </w:r>
      <w:r w:rsidRPr="006D19EE">
        <w:rPr>
          <w:sz w:val="26"/>
          <w:szCs w:val="26"/>
          <w:lang w:val="uk-UA"/>
        </w:rPr>
        <w:t>сплачується при реєстрації</w:t>
      </w:r>
      <w:r w:rsidRPr="006D19EE">
        <w:rPr>
          <w:b/>
          <w:sz w:val="26"/>
          <w:szCs w:val="26"/>
          <w:lang w:val="uk-UA"/>
        </w:rPr>
        <w:t xml:space="preserve"> </w:t>
      </w:r>
      <w:r w:rsidRPr="006D19EE">
        <w:rPr>
          <w:i/>
          <w:sz w:val="26"/>
          <w:szCs w:val="26"/>
          <w:lang w:val="uk-UA"/>
        </w:rPr>
        <w:t>(включає участь у роботі конференції, розміщення публікації в збірнику матеріалів конференції, програму заходу</w:t>
      </w:r>
      <w:r w:rsidR="00332F49">
        <w:rPr>
          <w:i/>
          <w:sz w:val="26"/>
          <w:szCs w:val="26"/>
          <w:lang w:val="uk-UA"/>
        </w:rPr>
        <w:t xml:space="preserve">, </w:t>
      </w:r>
      <w:proofErr w:type="spellStart"/>
      <w:r w:rsidR="00332F49">
        <w:rPr>
          <w:i/>
          <w:sz w:val="26"/>
          <w:szCs w:val="26"/>
          <w:lang w:val="uk-UA"/>
        </w:rPr>
        <w:t>бейджик</w:t>
      </w:r>
      <w:proofErr w:type="spellEnd"/>
      <w:r w:rsidRPr="006D19EE">
        <w:rPr>
          <w:i/>
          <w:sz w:val="26"/>
          <w:szCs w:val="26"/>
          <w:lang w:val="uk-UA"/>
        </w:rPr>
        <w:t xml:space="preserve"> та сертифікат учасника, </w:t>
      </w:r>
      <w:r w:rsidRPr="006D19EE">
        <w:rPr>
          <w:i/>
          <w:sz w:val="26"/>
          <w:szCs w:val="26"/>
          <w:u w:val="single"/>
          <w:lang w:val="uk-UA"/>
        </w:rPr>
        <w:t>без надання збірника матеріалів конференції</w:t>
      </w:r>
      <w:r w:rsidRPr="006D19EE">
        <w:rPr>
          <w:i/>
          <w:sz w:val="26"/>
          <w:szCs w:val="26"/>
          <w:lang w:val="uk-UA"/>
        </w:rPr>
        <w:t xml:space="preserve">.) </w:t>
      </w:r>
    </w:p>
    <w:p w:rsidR="002541F8" w:rsidRPr="006D19EE" w:rsidRDefault="002541F8" w:rsidP="00A82623">
      <w:pPr>
        <w:spacing w:line="235" w:lineRule="auto"/>
        <w:ind w:left="284"/>
        <w:jc w:val="both"/>
        <w:rPr>
          <w:b/>
          <w:i/>
          <w:sz w:val="26"/>
          <w:szCs w:val="26"/>
          <w:lang w:val="uk-UA"/>
        </w:rPr>
      </w:pPr>
      <w:r w:rsidRPr="006D19EE">
        <w:rPr>
          <w:b/>
          <w:i/>
          <w:sz w:val="26"/>
          <w:szCs w:val="26"/>
          <w:lang w:val="uk-UA"/>
        </w:rPr>
        <w:t>*</w:t>
      </w:r>
      <w:r w:rsidRPr="006D19EE">
        <w:rPr>
          <w:rFonts w:cs="Calibri"/>
          <w:b/>
          <w:i/>
          <w:sz w:val="26"/>
          <w:szCs w:val="26"/>
          <w:lang w:val="uk-UA"/>
        </w:rPr>
        <w:t xml:space="preserve">Увага! Учасник конференції може додатково </w:t>
      </w:r>
      <w:r w:rsidRPr="006D19EE">
        <w:rPr>
          <w:b/>
          <w:i/>
          <w:sz w:val="26"/>
          <w:szCs w:val="26"/>
          <w:lang w:val="uk-UA"/>
        </w:rPr>
        <w:t>замовити збірник матеріалів конференції:</w:t>
      </w:r>
    </w:p>
    <w:p w:rsidR="002541F8" w:rsidRPr="006D19EE" w:rsidRDefault="002541F8" w:rsidP="00A82623">
      <w:pPr>
        <w:pStyle w:val="a4"/>
        <w:numPr>
          <w:ilvl w:val="0"/>
          <w:numId w:val="13"/>
        </w:numPr>
        <w:tabs>
          <w:tab w:val="left" w:pos="567"/>
        </w:tabs>
        <w:spacing w:line="235" w:lineRule="auto"/>
        <w:ind w:left="284" w:firstLine="0"/>
        <w:contextualSpacing w:val="0"/>
        <w:jc w:val="both"/>
        <w:rPr>
          <w:spacing w:val="-10"/>
          <w:sz w:val="26"/>
          <w:szCs w:val="26"/>
          <w:lang w:val="uk-UA"/>
        </w:rPr>
      </w:pPr>
      <w:r w:rsidRPr="006D19EE">
        <w:rPr>
          <w:spacing w:val="-10"/>
          <w:sz w:val="26"/>
          <w:szCs w:val="26"/>
          <w:lang w:val="uk-UA"/>
        </w:rPr>
        <w:t>роздрукований варіант – вартість 1-го примірника 150 грн.</w:t>
      </w:r>
    </w:p>
    <w:p w:rsidR="002541F8" w:rsidRPr="006D19EE" w:rsidRDefault="002541F8" w:rsidP="00A82623">
      <w:pPr>
        <w:pStyle w:val="a4"/>
        <w:numPr>
          <w:ilvl w:val="0"/>
          <w:numId w:val="13"/>
        </w:numPr>
        <w:tabs>
          <w:tab w:val="left" w:pos="567"/>
        </w:tabs>
        <w:spacing w:line="235" w:lineRule="auto"/>
        <w:ind w:left="284" w:firstLine="0"/>
        <w:contextualSpacing w:val="0"/>
        <w:jc w:val="both"/>
        <w:rPr>
          <w:spacing w:val="-10"/>
          <w:sz w:val="26"/>
          <w:szCs w:val="26"/>
          <w:lang w:val="uk-UA"/>
        </w:rPr>
      </w:pPr>
      <w:r w:rsidRPr="006D19EE">
        <w:rPr>
          <w:spacing w:val="-10"/>
          <w:sz w:val="26"/>
          <w:szCs w:val="26"/>
          <w:lang w:val="uk-UA"/>
        </w:rPr>
        <w:t>електронний варіант на CD-диску – вартість 50 грн.</w:t>
      </w:r>
    </w:p>
    <w:p w:rsidR="002541F8" w:rsidRPr="006D19EE" w:rsidRDefault="002541F8" w:rsidP="00A82623">
      <w:pPr>
        <w:pStyle w:val="a4"/>
        <w:numPr>
          <w:ilvl w:val="0"/>
          <w:numId w:val="5"/>
        </w:numPr>
        <w:spacing w:before="120" w:line="235" w:lineRule="auto"/>
        <w:ind w:left="284" w:hanging="284"/>
        <w:contextualSpacing w:val="0"/>
        <w:jc w:val="both"/>
        <w:rPr>
          <w:sz w:val="26"/>
          <w:szCs w:val="26"/>
          <w:lang w:val="uk-UA" w:eastAsia="uk-UA"/>
        </w:rPr>
      </w:pPr>
      <w:r w:rsidRPr="006D19EE">
        <w:rPr>
          <w:b/>
          <w:sz w:val="26"/>
          <w:szCs w:val="26"/>
          <w:u w:val="single"/>
          <w:lang w:val="uk-UA"/>
        </w:rPr>
        <w:t>Заочна участь</w:t>
      </w:r>
      <w:r w:rsidRPr="006D19EE">
        <w:rPr>
          <w:sz w:val="26"/>
          <w:szCs w:val="26"/>
          <w:lang w:val="uk-UA"/>
        </w:rPr>
        <w:t xml:space="preserve"> – включення доповіді в програму заходу та розміщення публікації в збірнику матеріалів конференції. Вартість заочної участі – </w:t>
      </w:r>
      <w:r w:rsidRPr="006D19EE">
        <w:rPr>
          <w:b/>
          <w:sz w:val="26"/>
          <w:szCs w:val="26"/>
          <w:u w:val="single"/>
          <w:lang w:val="uk-UA"/>
        </w:rPr>
        <w:t>2</w:t>
      </w:r>
      <w:r w:rsidR="005F3866" w:rsidRPr="006D19EE">
        <w:rPr>
          <w:b/>
          <w:sz w:val="26"/>
          <w:szCs w:val="26"/>
          <w:u w:val="single"/>
          <w:lang w:val="uk-UA"/>
        </w:rPr>
        <w:t>5</w:t>
      </w:r>
      <w:r w:rsidRPr="006D19EE">
        <w:rPr>
          <w:b/>
          <w:sz w:val="26"/>
          <w:szCs w:val="26"/>
          <w:u w:val="single"/>
          <w:lang w:val="uk-UA"/>
        </w:rPr>
        <w:t>0 грн.</w:t>
      </w:r>
      <w:r w:rsidRPr="006D19EE">
        <w:rPr>
          <w:sz w:val="26"/>
          <w:szCs w:val="26"/>
          <w:lang w:val="uk-UA"/>
        </w:rPr>
        <w:t xml:space="preserve"> (включає: розміщення публікації, програму конференції – 1 примірник, збірник матеріалів конференції, роздрукований варіант – 1 примірник, сертифікат учасника). Вартість заочної участі сплачується на розрахунковий рахунок Організатора на підставі договірних документів, які буде надіслано на електронну адресу учасника після подання Заявки на участь. </w:t>
      </w:r>
    </w:p>
    <w:p w:rsidR="002541F8" w:rsidRPr="006D19EE" w:rsidRDefault="002541F8" w:rsidP="005F3866">
      <w:pPr>
        <w:autoSpaceDE w:val="0"/>
        <w:autoSpaceDN w:val="0"/>
        <w:adjustRightInd w:val="0"/>
        <w:spacing w:before="200"/>
        <w:jc w:val="center"/>
        <w:rPr>
          <w:color w:val="0070C0"/>
          <w:szCs w:val="26"/>
          <w:lang w:val="uk-UA"/>
        </w:rPr>
      </w:pPr>
      <w:r w:rsidRPr="006D19EE">
        <w:rPr>
          <w:b/>
          <w:caps/>
          <w:sz w:val="26"/>
          <w:szCs w:val="26"/>
          <w:lang w:val="uk-UA" w:eastAsia="uk-UA"/>
        </w:rPr>
        <w:t>МІСЦЕ ПРОВЕДЕННЯ ТА ВАРТІСТЬ ПРОЖИВАННЯ</w:t>
      </w:r>
    </w:p>
    <w:p w:rsidR="002541F8" w:rsidRPr="00A82623" w:rsidRDefault="00E9523C" w:rsidP="00A82623">
      <w:pPr>
        <w:pStyle w:val="a4"/>
        <w:autoSpaceDE w:val="0"/>
        <w:autoSpaceDN w:val="0"/>
        <w:adjustRightInd w:val="0"/>
        <w:spacing w:line="235" w:lineRule="auto"/>
        <w:ind w:left="0" w:firstLine="567"/>
        <w:contextualSpacing w:val="0"/>
        <w:jc w:val="both"/>
        <w:rPr>
          <w:b/>
          <w:i/>
          <w:sz w:val="26"/>
          <w:szCs w:val="26"/>
          <w:lang w:val="uk-UA"/>
        </w:rPr>
      </w:pPr>
      <w:r w:rsidRPr="00A82623">
        <w:rPr>
          <w:b/>
          <w:sz w:val="26"/>
          <w:szCs w:val="26"/>
          <w:lang w:val="uk-UA"/>
        </w:rPr>
        <w:t>База відпочинку «Ювілейна»</w:t>
      </w:r>
      <w:r w:rsidRPr="00DE4970">
        <w:rPr>
          <w:b/>
          <w:sz w:val="26"/>
          <w:szCs w:val="26"/>
        </w:rPr>
        <w:t xml:space="preserve"> </w:t>
      </w:r>
      <w:r w:rsidR="003A0C42" w:rsidRPr="00A82623">
        <w:rPr>
          <w:b/>
          <w:sz w:val="26"/>
          <w:szCs w:val="26"/>
          <w:lang w:val="uk-UA"/>
        </w:rPr>
        <w:t>–</w:t>
      </w:r>
      <w:r w:rsidR="002541F8" w:rsidRPr="00A82623">
        <w:rPr>
          <w:b/>
          <w:i/>
          <w:sz w:val="26"/>
          <w:szCs w:val="26"/>
          <w:lang w:val="uk-UA"/>
        </w:rPr>
        <w:t xml:space="preserve"> </w:t>
      </w:r>
      <w:r w:rsidR="00694237" w:rsidRPr="00A82623">
        <w:rPr>
          <w:b/>
          <w:i/>
          <w:sz w:val="26"/>
          <w:szCs w:val="26"/>
          <w:lang w:val="uk-UA"/>
        </w:rPr>
        <w:t xml:space="preserve">Одеська область, </w:t>
      </w:r>
      <w:proofErr w:type="spellStart"/>
      <w:r w:rsidR="00694237" w:rsidRPr="00A82623">
        <w:rPr>
          <w:b/>
          <w:i/>
          <w:sz w:val="26"/>
          <w:szCs w:val="26"/>
          <w:lang w:val="uk-UA"/>
        </w:rPr>
        <w:t>Овідіопольський</w:t>
      </w:r>
      <w:proofErr w:type="spellEnd"/>
      <w:r w:rsidR="00694237" w:rsidRPr="00A82623">
        <w:rPr>
          <w:b/>
          <w:i/>
          <w:sz w:val="26"/>
          <w:szCs w:val="26"/>
          <w:lang w:val="uk-UA"/>
        </w:rPr>
        <w:t xml:space="preserve"> район, с. Молодіжне, Набережна, 6а</w:t>
      </w:r>
      <w:r w:rsidR="002541F8" w:rsidRPr="00A82623">
        <w:rPr>
          <w:b/>
          <w:i/>
          <w:sz w:val="26"/>
          <w:szCs w:val="26"/>
          <w:lang w:val="uk-UA"/>
        </w:rPr>
        <w:t>.</w:t>
      </w:r>
    </w:p>
    <w:p w:rsidR="00DA4B60" w:rsidRPr="00A82623" w:rsidRDefault="00DA4B60" w:rsidP="00A82623">
      <w:pPr>
        <w:pStyle w:val="a4"/>
        <w:autoSpaceDE w:val="0"/>
        <w:autoSpaceDN w:val="0"/>
        <w:adjustRightInd w:val="0"/>
        <w:spacing w:line="235" w:lineRule="auto"/>
        <w:ind w:left="0" w:firstLine="567"/>
        <w:contextualSpacing w:val="0"/>
        <w:jc w:val="both"/>
        <w:rPr>
          <w:sz w:val="26"/>
          <w:szCs w:val="26"/>
          <w:lang w:val="uk-UA"/>
        </w:rPr>
      </w:pPr>
      <w:r w:rsidRPr="00A82623">
        <w:rPr>
          <w:b/>
          <w:sz w:val="26"/>
          <w:szCs w:val="26"/>
          <w:lang w:val="uk-UA"/>
        </w:rPr>
        <w:t>БВ «Ювілейна»</w:t>
      </w:r>
      <w:r w:rsidRPr="00A82623">
        <w:rPr>
          <w:sz w:val="26"/>
          <w:szCs w:val="26"/>
          <w:lang w:val="uk-UA"/>
        </w:rPr>
        <w:t xml:space="preserve"> – оптимальне </w:t>
      </w:r>
      <w:r w:rsidR="007944BD" w:rsidRPr="00A82623">
        <w:rPr>
          <w:sz w:val="26"/>
          <w:szCs w:val="26"/>
          <w:lang w:val="uk-UA"/>
        </w:rPr>
        <w:t>співвідношення ціни та якості:</w:t>
      </w:r>
      <w:r w:rsidRPr="00A82623">
        <w:rPr>
          <w:sz w:val="26"/>
          <w:szCs w:val="26"/>
          <w:lang w:val="uk-UA"/>
        </w:rPr>
        <w:t xml:space="preserve"> простора територія, власн</w:t>
      </w:r>
      <w:r w:rsidR="006D19EE" w:rsidRPr="00A82623">
        <w:rPr>
          <w:sz w:val="26"/>
          <w:szCs w:val="26"/>
          <w:lang w:val="uk-UA"/>
        </w:rPr>
        <w:t>і</w:t>
      </w:r>
      <w:r w:rsidRPr="00A82623">
        <w:rPr>
          <w:sz w:val="26"/>
          <w:szCs w:val="26"/>
          <w:lang w:val="uk-UA"/>
        </w:rPr>
        <w:t xml:space="preserve"> піщан</w:t>
      </w:r>
      <w:r w:rsidR="006D19EE" w:rsidRPr="00A82623">
        <w:rPr>
          <w:sz w:val="26"/>
          <w:szCs w:val="26"/>
          <w:lang w:val="uk-UA"/>
        </w:rPr>
        <w:t>і</w:t>
      </w:r>
      <w:r w:rsidRPr="00A82623">
        <w:rPr>
          <w:sz w:val="26"/>
          <w:szCs w:val="26"/>
          <w:lang w:val="uk-UA"/>
        </w:rPr>
        <w:t xml:space="preserve"> пляж</w:t>
      </w:r>
      <w:r w:rsidR="007944BD" w:rsidRPr="00A82623">
        <w:rPr>
          <w:sz w:val="26"/>
          <w:szCs w:val="26"/>
          <w:lang w:val="uk-UA"/>
        </w:rPr>
        <w:t>і. В</w:t>
      </w:r>
      <w:r w:rsidRPr="00A82623">
        <w:rPr>
          <w:sz w:val="26"/>
          <w:szCs w:val="26"/>
          <w:lang w:val="uk-UA"/>
        </w:rPr>
        <w:t xml:space="preserve">елика кількість багатолітніх зелених насаджень у поєднанні з морським бризом створюють сприятливі умови для оздоровлення. Також на території є свердловина з мінеральною водою миргородського типу. </w:t>
      </w:r>
      <w:r w:rsidR="007944BD" w:rsidRPr="00A82623">
        <w:rPr>
          <w:sz w:val="26"/>
          <w:szCs w:val="26"/>
          <w:lang w:val="uk-UA"/>
        </w:rPr>
        <w:t>База «Ювілейна» дозвол</w:t>
      </w:r>
      <w:r w:rsidR="00E07791" w:rsidRPr="00A82623">
        <w:rPr>
          <w:sz w:val="26"/>
          <w:szCs w:val="26"/>
          <w:lang w:val="uk-UA"/>
        </w:rPr>
        <w:t>ить</w:t>
      </w:r>
      <w:r w:rsidR="007944BD" w:rsidRPr="00A82623">
        <w:rPr>
          <w:sz w:val="26"/>
          <w:szCs w:val="26"/>
          <w:lang w:val="uk-UA"/>
        </w:rPr>
        <w:t xml:space="preserve"> поєднати </w:t>
      </w:r>
      <w:r w:rsidR="00BC3C5E" w:rsidRPr="00A82623">
        <w:rPr>
          <w:sz w:val="26"/>
          <w:szCs w:val="26"/>
          <w:lang w:val="uk-UA"/>
        </w:rPr>
        <w:t>творчу співпрацю</w:t>
      </w:r>
      <w:r w:rsidR="00E07791" w:rsidRPr="00A82623">
        <w:rPr>
          <w:sz w:val="26"/>
          <w:szCs w:val="26"/>
          <w:lang w:val="uk-UA"/>
        </w:rPr>
        <w:t xml:space="preserve"> та </w:t>
      </w:r>
      <w:r w:rsidR="007944BD" w:rsidRPr="00A82623">
        <w:rPr>
          <w:sz w:val="26"/>
          <w:szCs w:val="26"/>
          <w:lang w:val="uk-UA"/>
        </w:rPr>
        <w:t>розмірений відпочинок</w:t>
      </w:r>
      <w:r w:rsidR="006D19EE" w:rsidRPr="00A82623">
        <w:rPr>
          <w:sz w:val="26"/>
          <w:szCs w:val="26"/>
          <w:lang w:val="uk-UA"/>
        </w:rPr>
        <w:t xml:space="preserve"> (в тому числі і сімейний)</w:t>
      </w:r>
      <w:r w:rsidR="00BC3C5E" w:rsidRPr="00A82623">
        <w:rPr>
          <w:sz w:val="26"/>
          <w:szCs w:val="26"/>
          <w:lang w:val="uk-UA"/>
        </w:rPr>
        <w:t>.</w:t>
      </w:r>
      <w:r w:rsidRPr="00A82623">
        <w:rPr>
          <w:sz w:val="26"/>
          <w:szCs w:val="26"/>
          <w:lang w:val="uk-UA"/>
        </w:rPr>
        <w:t xml:space="preserve"> У розпорядженні</w:t>
      </w:r>
      <w:r w:rsidR="00BC3C5E" w:rsidRPr="00A82623">
        <w:rPr>
          <w:sz w:val="26"/>
          <w:szCs w:val="26"/>
          <w:lang w:val="uk-UA"/>
        </w:rPr>
        <w:t xml:space="preserve"> </w:t>
      </w:r>
      <w:r w:rsidR="006D19EE" w:rsidRPr="00A82623">
        <w:rPr>
          <w:sz w:val="26"/>
          <w:szCs w:val="26"/>
          <w:lang w:val="uk-UA"/>
        </w:rPr>
        <w:t>відпочиваючих –</w:t>
      </w:r>
      <w:r w:rsidR="00EB2353" w:rsidRPr="00A82623">
        <w:rPr>
          <w:sz w:val="26"/>
          <w:szCs w:val="26"/>
          <w:lang w:val="uk-UA"/>
        </w:rPr>
        <w:t xml:space="preserve"> </w:t>
      </w:r>
      <w:r w:rsidRPr="00A82623">
        <w:rPr>
          <w:sz w:val="26"/>
          <w:szCs w:val="26"/>
          <w:lang w:val="uk-UA"/>
        </w:rPr>
        <w:t>альтанки з видом на море, мангали, парковка, Wi-Fi</w:t>
      </w:r>
      <w:r w:rsidR="006D19EE" w:rsidRPr="00A82623">
        <w:rPr>
          <w:sz w:val="26"/>
          <w:szCs w:val="26"/>
          <w:lang w:val="uk-UA"/>
        </w:rPr>
        <w:t xml:space="preserve">, гаряча вода – цілодобово, </w:t>
      </w:r>
      <w:r w:rsidR="004E365A" w:rsidRPr="00A82623">
        <w:rPr>
          <w:sz w:val="26"/>
          <w:szCs w:val="26"/>
          <w:lang w:val="uk-UA"/>
        </w:rPr>
        <w:t>організоване харчування</w:t>
      </w:r>
      <w:r w:rsidRPr="00A82623">
        <w:rPr>
          <w:sz w:val="26"/>
          <w:szCs w:val="26"/>
          <w:lang w:val="uk-UA"/>
        </w:rPr>
        <w:t xml:space="preserve">. Для маленьких відпочивальників є майданчик з гойдалками, гірками та пісочницею. </w:t>
      </w:r>
      <w:r w:rsidR="00BC3C5E" w:rsidRPr="00A82623">
        <w:rPr>
          <w:sz w:val="26"/>
          <w:szCs w:val="26"/>
          <w:lang w:val="uk-UA"/>
        </w:rPr>
        <w:t xml:space="preserve">Подробиці на </w:t>
      </w:r>
      <w:r w:rsidR="00BC3C5E" w:rsidRPr="00A82623">
        <w:rPr>
          <w:b/>
          <w:sz w:val="26"/>
          <w:szCs w:val="26"/>
          <w:lang w:val="uk-UA"/>
        </w:rPr>
        <w:t>сайті:</w:t>
      </w:r>
      <w:r w:rsidR="00BC3C5E" w:rsidRPr="00A82623">
        <w:rPr>
          <w:sz w:val="26"/>
          <w:szCs w:val="26"/>
          <w:lang w:val="uk-UA"/>
        </w:rPr>
        <w:t xml:space="preserve"> </w:t>
      </w:r>
      <w:proofErr w:type="spellStart"/>
      <w:r w:rsidR="00BC3C5E" w:rsidRPr="00A82623">
        <w:rPr>
          <w:b/>
          <w:sz w:val="26"/>
          <w:szCs w:val="26"/>
          <w:lang w:val="uk-UA"/>
        </w:rPr>
        <w:t>happysummer.ui.ua</w:t>
      </w:r>
      <w:proofErr w:type="spellEnd"/>
    </w:p>
    <w:p w:rsidR="002541F8" w:rsidRPr="00E9523C" w:rsidRDefault="002541F8" w:rsidP="00A82623">
      <w:pPr>
        <w:pStyle w:val="a4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b/>
          <w:spacing w:val="-6"/>
          <w:sz w:val="26"/>
          <w:szCs w:val="26"/>
          <w:u w:val="single"/>
          <w:lang w:val="uk-UA"/>
        </w:rPr>
      </w:pPr>
      <w:r w:rsidRPr="00E9523C">
        <w:rPr>
          <w:b/>
          <w:spacing w:val="-6"/>
          <w:sz w:val="26"/>
          <w:szCs w:val="26"/>
          <w:u w:val="single"/>
          <w:lang w:val="uk-UA"/>
        </w:rPr>
        <w:t>Вартість розміщення однієї особи</w:t>
      </w:r>
      <w:r w:rsidR="00EB2353" w:rsidRPr="00E9523C">
        <w:rPr>
          <w:b/>
          <w:spacing w:val="-6"/>
          <w:sz w:val="26"/>
          <w:szCs w:val="26"/>
          <w:u w:val="single"/>
          <w:lang w:val="uk-UA"/>
        </w:rPr>
        <w:t xml:space="preserve"> за добу</w:t>
      </w:r>
      <w:r w:rsidRPr="00E9523C">
        <w:rPr>
          <w:b/>
          <w:spacing w:val="-6"/>
          <w:sz w:val="26"/>
          <w:szCs w:val="26"/>
          <w:u w:val="single"/>
          <w:lang w:val="uk-UA"/>
        </w:rPr>
        <w:t>:</w:t>
      </w:r>
    </w:p>
    <w:p w:rsidR="00EB2353" w:rsidRPr="00E9523C" w:rsidRDefault="00EB2353" w:rsidP="00A82623">
      <w:pPr>
        <w:pStyle w:val="a4"/>
        <w:autoSpaceDE w:val="0"/>
        <w:autoSpaceDN w:val="0"/>
        <w:adjustRightInd w:val="0"/>
        <w:spacing w:before="60"/>
        <w:ind w:left="0"/>
        <w:contextualSpacing w:val="0"/>
        <w:jc w:val="both"/>
        <w:rPr>
          <w:spacing w:val="-6"/>
          <w:sz w:val="26"/>
          <w:szCs w:val="26"/>
          <w:lang w:val="uk-UA"/>
        </w:rPr>
      </w:pPr>
      <w:r w:rsidRPr="00E9523C">
        <w:rPr>
          <w:b/>
          <w:spacing w:val="-6"/>
          <w:sz w:val="26"/>
          <w:szCs w:val="26"/>
          <w:lang w:val="uk-UA"/>
        </w:rPr>
        <w:t>90 грн. – номер «</w:t>
      </w:r>
      <w:r w:rsidR="006D19EE" w:rsidRPr="00E9523C">
        <w:rPr>
          <w:b/>
          <w:spacing w:val="-6"/>
          <w:sz w:val="26"/>
          <w:szCs w:val="26"/>
          <w:lang w:val="uk-UA"/>
        </w:rPr>
        <w:t>е</w:t>
      </w:r>
      <w:r w:rsidRPr="00E9523C">
        <w:rPr>
          <w:b/>
          <w:spacing w:val="-6"/>
          <w:sz w:val="26"/>
          <w:szCs w:val="26"/>
          <w:lang w:val="uk-UA"/>
        </w:rPr>
        <w:t xml:space="preserve">коном» </w:t>
      </w:r>
      <w:r w:rsidRPr="00E9523C">
        <w:rPr>
          <w:spacing w:val="-6"/>
          <w:sz w:val="26"/>
          <w:szCs w:val="26"/>
          <w:lang w:val="uk-UA"/>
        </w:rPr>
        <w:t>(4-місні номери з санвузлом без душу, душова кімната на поверсі)</w:t>
      </w:r>
    </w:p>
    <w:p w:rsidR="00EB2353" w:rsidRPr="00E9523C" w:rsidRDefault="00EB2353" w:rsidP="00A82623">
      <w:pPr>
        <w:pStyle w:val="a4"/>
        <w:autoSpaceDE w:val="0"/>
        <w:autoSpaceDN w:val="0"/>
        <w:adjustRightInd w:val="0"/>
        <w:spacing w:before="60"/>
        <w:ind w:left="0"/>
        <w:contextualSpacing w:val="0"/>
        <w:jc w:val="both"/>
        <w:rPr>
          <w:spacing w:val="-6"/>
          <w:sz w:val="26"/>
          <w:szCs w:val="26"/>
          <w:lang w:val="uk-UA"/>
        </w:rPr>
      </w:pPr>
      <w:r w:rsidRPr="00E9523C">
        <w:rPr>
          <w:b/>
          <w:spacing w:val="-6"/>
          <w:sz w:val="26"/>
          <w:szCs w:val="26"/>
          <w:lang w:val="uk-UA"/>
        </w:rPr>
        <w:t xml:space="preserve">120 </w:t>
      </w:r>
      <w:r w:rsidR="00A9364D" w:rsidRPr="00E9523C">
        <w:rPr>
          <w:b/>
          <w:spacing w:val="-6"/>
          <w:sz w:val="26"/>
          <w:szCs w:val="26"/>
          <w:lang w:val="uk-UA"/>
        </w:rPr>
        <w:t xml:space="preserve">грн. </w:t>
      </w:r>
      <w:r w:rsidRPr="00E9523C">
        <w:rPr>
          <w:b/>
          <w:spacing w:val="-6"/>
          <w:sz w:val="26"/>
          <w:szCs w:val="26"/>
          <w:lang w:val="uk-UA"/>
        </w:rPr>
        <w:t>– номер «стандарт</w:t>
      </w:r>
      <w:r w:rsidR="00A9364D" w:rsidRPr="00E9523C">
        <w:rPr>
          <w:b/>
          <w:spacing w:val="-6"/>
          <w:sz w:val="26"/>
          <w:szCs w:val="26"/>
          <w:lang w:val="uk-UA"/>
        </w:rPr>
        <w:t xml:space="preserve">» </w:t>
      </w:r>
      <w:r w:rsidRPr="00E9523C">
        <w:rPr>
          <w:spacing w:val="-6"/>
          <w:sz w:val="26"/>
          <w:szCs w:val="26"/>
          <w:lang w:val="uk-UA"/>
        </w:rPr>
        <w:t>(3–4-місні номери з усіма зручностями)</w:t>
      </w:r>
    </w:p>
    <w:p w:rsidR="00EB2353" w:rsidRPr="00E9523C" w:rsidRDefault="00EB2353" w:rsidP="00A82623">
      <w:pPr>
        <w:pStyle w:val="a4"/>
        <w:autoSpaceDE w:val="0"/>
        <w:autoSpaceDN w:val="0"/>
        <w:adjustRightInd w:val="0"/>
        <w:spacing w:before="60"/>
        <w:ind w:left="0"/>
        <w:contextualSpacing w:val="0"/>
        <w:jc w:val="both"/>
        <w:rPr>
          <w:b/>
          <w:spacing w:val="-6"/>
          <w:sz w:val="26"/>
          <w:szCs w:val="26"/>
          <w:lang w:val="uk-UA"/>
        </w:rPr>
      </w:pPr>
      <w:r w:rsidRPr="00E9523C">
        <w:rPr>
          <w:b/>
          <w:spacing w:val="-6"/>
          <w:sz w:val="26"/>
          <w:szCs w:val="26"/>
          <w:lang w:val="uk-UA"/>
        </w:rPr>
        <w:t xml:space="preserve">144 </w:t>
      </w:r>
      <w:r w:rsidR="00A9364D" w:rsidRPr="00E9523C">
        <w:rPr>
          <w:b/>
          <w:spacing w:val="-6"/>
          <w:sz w:val="26"/>
          <w:szCs w:val="26"/>
          <w:lang w:val="uk-UA"/>
        </w:rPr>
        <w:t xml:space="preserve">грн. </w:t>
      </w:r>
      <w:r w:rsidRPr="00E9523C">
        <w:rPr>
          <w:b/>
          <w:spacing w:val="-6"/>
          <w:sz w:val="26"/>
          <w:szCs w:val="26"/>
          <w:lang w:val="uk-UA"/>
        </w:rPr>
        <w:t xml:space="preserve">– </w:t>
      </w:r>
      <w:r w:rsidR="00A9364D" w:rsidRPr="00E9523C">
        <w:rPr>
          <w:b/>
          <w:spacing w:val="-6"/>
          <w:sz w:val="26"/>
          <w:szCs w:val="26"/>
          <w:lang w:val="uk-UA"/>
        </w:rPr>
        <w:t>номер «</w:t>
      </w:r>
      <w:r w:rsidRPr="00E9523C">
        <w:rPr>
          <w:b/>
          <w:spacing w:val="-6"/>
          <w:sz w:val="26"/>
          <w:szCs w:val="26"/>
          <w:lang w:val="uk-UA"/>
        </w:rPr>
        <w:t>сімейний</w:t>
      </w:r>
      <w:r w:rsidR="00A9364D" w:rsidRPr="00E9523C">
        <w:rPr>
          <w:b/>
          <w:spacing w:val="-6"/>
          <w:sz w:val="26"/>
          <w:szCs w:val="26"/>
          <w:lang w:val="uk-UA"/>
        </w:rPr>
        <w:t xml:space="preserve">» </w:t>
      </w:r>
      <w:r w:rsidR="00A9364D" w:rsidRPr="00E9523C">
        <w:rPr>
          <w:spacing w:val="-6"/>
          <w:sz w:val="26"/>
          <w:szCs w:val="26"/>
          <w:lang w:val="uk-UA"/>
        </w:rPr>
        <w:t>(двокімнатні номери 2+2 з усіма зручностями)</w:t>
      </w:r>
    </w:p>
    <w:p w:rsidR="00A9364D" w:rsidRPr="00E9523C" w:rsidRDefault="004E365A" w:rsidP="00A82623">
      <w:pPr>
        <w:autoSpaceDE w:val="0"/>
        <w:autoSpaceDN w:val="0"/>
        <w:adjustRightInd w:val="0"/>
        <w:spacing w:before="60"/>
        <w:jc w:val="both"/>
        <w:rPr>
          <w:b/>
          <w:i/>
          <w:sz w:val="26"/>
          <w:szCs w:val="26"/>
          <w:lang w:val="uk-UA"/>
        </w:rPr>
      </w:pPr>
      <w:r w:rsidRPr="00E9523C">
        <w:rPr>
          <w:b/>
          <w:i/>
          <w:sz w:val="26"/>
          <w:szCs w:val="26"/>
          <w:lang w:val="uk-UA"/>
        </w:rPr>
        <w:t>* Діти віком до 5-ти років розміщуються – безкоштовно!</w:t>
      </w:r>
    </w:p>
    <w:p w:rsidR="004E365A" w:rsidRPr="00E9523C" w:rsidRDefault="004E365A" w:rsidP="00A82623">
      <w:pPr>
        <w:autoSpaceDE w:val="0"/>
        <w:autoSpaceDN w:val="0"/>
        <w:adjustRightInd w:val="0"/>
        <w:spacing w:before="60"/>
        <w:jc w:val="both"/>
        <w:rPr>
          <w:b/>
          <w:i/>
          <w:sz w:val="26"/>
          <w:szCs w:val="26"/>
          <w:lang w:val="uk-UA"/>
        </w:rPr>
      </w:pPr>
      <w:r w:rsidRPr="00E9523C">
        <w:rPr>
          <w:b/>
          <w:i/>
          <w:sz w:val="26"/>
          <w:szCs w:val="26"/>
          <w:lang w:val="uk-UA"/>
        </w:rPr>
        <w:t>Розміщення дітей віком з 5 до 18 років зі знижкою – 16,67</w:t>
      </w:r>
      <w:r w:rsidR="003A0C42" w:rsidRPr="00E9523C">
        <w:rPr>
          <w:b/>
          <w:i/>
          <w:sz w:val="26"/>
          <w:szCs w:val="26"/>
          <w:lang w:val="uk-UA"/>
        </w:rPr>
        <w:t> </w:t>
      </w:r>
      <w:r w:rsidRPr="00E9523C">
        <w:rPr>
          <w:b/>
          <w:i/>
          <w:sz w:val="26"/>
          <w:szCs w:val="26"/>
          <w:lang w:val="uk-UA"/>
        </w:rPr>
        <w:t xml:space="preserve">% </w:t>
      </w:r>
      <w:r w:rsidRPr="00E9523C">
        <w:rPr>
          <w:i/>
          <w:sz w:val="26"/>
          <w:szCs w:val="26"/>
          <w:lang w:val="uk-UA"/>
        </w:rPr>
        <w:t>(звільнення від ПДВ)</w:t>
      </w:r>
    </w:p>
    <w:p w:rsidR="004E365A" w:rsidRPr="00E9523C" w:rsidRDefault="004E365A" w:rsidP="00A82623">
      <w:pPr>
        <w:pStyle w:val="a4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b/>
          <w:spacing w:val="-6"/>
          <w:sz w:val="26"/>
          <w:szCs w:val="26"/>
          <w:u w:val="single"/>
          <w:lang w:val="uk-UA"/>
        </w:rPr>
      </w:pPr>
      <w:r w:rsidRPr="00E9523C">
        <w:rPr>
          <w:b/>
          <w:spacing w:val="-6"/>
          <w:sz w:val="26"/>
          <w:szCs w:val="26"/>
          <w:u w:val="single"/>
          <w:lang w:val="uk-UA"/>
        </w:rPr>
        <w:t>Вартість харчування:</w:t>
      </w:r>
    </w:p>
    <w:p w:rsidR="004E365A" w:rsidRPr="00E9523C" w:rsidRDefault="004E365A" w:rsidP="003A0C42">
      <w:pPr>
        <w:pStyle w:val="a4"/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spacing w:val="-6"/>
          <w:sz w:val="26"/>
          <w:szCs w:val="26"/>
          <w:lang w:val="uk-UA"/>
        </w:rPr>
      </w:pPr>
      <w:r w:rsidRPr="00E9523C">
        <w:rPr>
          <w:b/>
          <w:spacing w:val="-6"/>
          <w:sz w:val="26"/>
          <w:szCs w:val="26"/>
          <w:lang w:val="uk-UA"/>
        </w:rPr>
        <w:t>СНІДАНОК – 55 грн.,     ОБІД – 70 грн.,     ВЕЧЕРЯ –</w:t>
      </w:r>
      <w:r w:rsidR="003A0C42" w:rsidRPr="00E9523C">
        <w:rPr>
          <w:b/>
          <w:spacing w:val="-6"/>
          <w:sz w:val="26"/>
          <w:szCs w:val="26"/>
          <w:lang w:val="uk-UA"/>
        </w:rPr>
        <w:t xml:space="preserve"> </w:t>
      </w:r>
      <w:r w:rsidRPr="00E9523C">
        <w:rPr>
          <w:b/>
          <w:spacing w:val="-6"/>
          <w:sz w:val="26"/>
          <w:szCs w:val="26"/>
          <w:lang w:val="uk-UA"/>
        </w:rPr>
        <w:t>55 грн.</w:t>
      </w:r>
    </w:p>
    <w:p w:rsidR="003A0C42" w:rsidRPr="00E9523C" w:rsidRDefault="003A0C42" w:rsidP="00A82623">
      <w:pPr>
        <w:autoSpaceDE w:val="0"/>
        <w:autoSpaceDN w:val="0"/>
        <w:adjustRightInd w:val="0"/>
        <w:spacing w:before="60"/>
        <w:jc w:val="both"/>
        <w:rPr>
          <w:b/>
          <w:i/>
          <w:sz w:val="26"/>
          <w:szCs w:val="26"/>
          <w:lang w:val="uk-UA"/>
        </w:rPr>
      </w:pPr>
      <w:r w:rsidRPr="00E9523C">
        <w:rPr>
          <w:b/>
          <w:i/>
          <w:sz w:val="26"/>
          <w:szCs w:val="26"/>
          <w:lang w:val="uk-UA"/>
        </w:rPr>
        <w:t xml:space="preserve">**Дитяче харчування зі знижкою – 16,67 % </w:t>
      </w:r>
      <w:r w:rsidRPr="00E9523C">
        <w:rPr>
          <w:i/>
          <w:sz w:val="26"/>
          <w:szCs w:val="26"/>
          <w:lang w:val="uk-UA"/>
        </w:rPr>
        <w:t>(звільнення від ПДВ)</w:t>
      </w:r>
    </w:p>
    <w:p w:rsidR="003A0C42" w:rsidRPr="00A82623" w:rsidRDefault="002541F8" w:rsidP="00A82623">
      <w:pPr>
        <w:autoSpaceDE w:val="0"/>
        <w:autoSpaceDN w:val="0"/>
        <w:adjustRightInd w:val="0"/>
        <w:spacing w:before="200"/>
        <w:jc w:val="both"/>
        <w:rPr>
          <w:b/>
          <w:sz w:val="26"/>
          <w:szCs w:val="26"/>
          <w:lang w:val="uk-UA"/>
        </w:rPr>
      </w:pPr>
      <w:r w:rsidRPr="00A82623">
        <w:rPr>
          <w:b/>
          <w:sz w:val="26"/>
          <w:szCs w:val="26"/>
          <w:lang w:val="uk-UA"/>
        </w:rPr>
        <w:t>Контакт з питань розміщення:</w:t>
      </w:r>
    </w:p>
    <w:p w:rsidR="00443347" w:rsidRDefault="002541F8" w:rsidP="005F3866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  <w:lang w:val="uk-UA"/>
        </w:rPr>
      </w:pPr>
      <w:r w:rsidRPr="00A82623">
        <w:rPr>
          <w:b/>
          <w:i/>
          <w:sz w:val="26"/>
          <w:szCs w:val="26"/>
          <w:lang w:val="uk-UA"/>
        </w:rPr>
        <w:t>Шульга Валентина </w:t>
      </w:r>
      <w:r w:rsidR="005F3866" w:rsidRPr="00A82623">
        <w:rPr>
          <w:b/>
          <w:i/>
          <w:sz w:val="26"/>
          <w:szCs w:val="26"/>
          <w:u w:val="single"/>
          <w:lang w:val="uk-UA"/>
        </w:rPr>
        <w:t xml:space="preserve">(044) 227-54-23, </w:t>
      </w:r>
      <w:r w:rsidRPr="00A82623">
        <w:rPr>
          <w:b/>
          <w:i/>
          <w:sz w:val="26"/>
          <w:szCs w:val="26"/>
          <w:u w:val="single"/>
          <w:lang w:val="uk-UA"/>
        </w:rPr>
        <w:t xml:space="preserve">(067) 729-94-01, </w:t>
      </w:r>
      <w:r w:rsidR="003A0C42" w:rsidRPr="00A82623">
        <w:rPr>
          <w:b/>
          <w:i/>
          <w:sz w:val="26"/>
          <w:szCs w:val="26"/>
          <w:u w:val="single"/>
          <w:lang w:val="uk-UA"/>
        </w:rPr>
        <w:t>(</w:t>
      </w:r>
      <w:r w:rsidR="00E9523C" w:rsidRPr="00DE4970">
        <w:rPr>
          <w:b/>
          <w:i/>
          <w:sz w:val="26"/>
          <w:szCs w:val="26"/>
          <w:u w:val="single"/>
        </w:rPr>
        <w:t>063) 644-34-789</w:t>
      </w:r>
      <w:r w:rsidR="00E9523C" w:rsidRPr="00A82623">
        <w:rPr>
          <w:b/>
          <w:i/>
          <w:sz w:val="26"/>
          <w:szCs w:val="26"/>
          <w:u w:val="single"/>
          <w:lang w:val="uk-UA"/>
        </w:rPr>
        <w:t>,</w:t>
      </w:r>
      <w:r w:rsidR="00E9523C" w:rsidRPr="00DE4970">
        <w:rPr>
          <w:b/>
          <w:i/>
          <w:sz w:val="26"/>
          <w:szCs w:val="26"/>
          <w:u w:val="single"/>
        </w:rPr>
        <w:t xml:space="preserve"> </w:t>
      </w:r>
      <w:r w:rsidR="00443347" w:rsidRPr="00A82623">
        <w:rPr>
          <w:rStyle w:val="a3"/>
          <w:b/>
          <w:color w:val="auto"/>
          <w:sz w:val="26"/>
          <w:szCs w:val="26"/>
          <w:lang w:val="uk-UA"/>
        </w:rPr>
        <w:t>svn</w:t>
      </w:r>
      <w:hyperlink r:id="rId8" w:history="1">
        <w:r w:rsidR="00443347" w:rsidRPr="00A82623">
          <w:rPr>
            <w:rStyle w:val="a3"/>
            <w:b/>
            <w:color w:val="auto"/>
            <w:sz w:val="26"/>
            <w:szCs w:val="26"/>
            <w:lang w:val="uk-UA"/>
          </w:rPr>
          <w:t>@iod.gov.ua</w:t>
        </w:r>
      </w:hyperlink>
    </w:p>
    <w:p w:rsidR="00A5719A" w:rsidRPr="00A82623" w:rsidRDefault="003E47BF" w:rsidP="00E45424">
      <w:pPr>
        <w:pStyle w:val="a4"/>
        <w:ind w:left="284"/>
        <w:jc w:val="both"/>
        <w:rPr>
          <w:sz w:val="26"/>
          <w:szCs w:val="26"/>
          <w:lang w:val="uk-UA" w:eastAsia="uk-UA"/>
        </w:rPr>
      </w:pPr>
      <w:r w:rsidRPr="006D19EE">
        <w:rPr>
          <w:sz w:val="26"/>
          <w:szCs w:val="26"/>
          <w:lang w:val="uk-UA"/>
        </w:rPr>
        <w:lastRenderedPageBreak/>
        <w:t xml:space="preserve">Для участі у роботі конференції </w:t>
      </w:r>
      <w:r w:rsidR="001B42AE" w:rsidRPr="006D19EE">
        <w:rPr>
          <w:sz w:val="26"/>
          <w:szCs w:val="26"/>
          <w:lang w:val="uk-UA"/>
        </w:rPr>
        <w:t xml:space="preserve">необхідно </w:t>
      </w:r>
      <w:r w:rsidR="001B42AE" w:rsidRPr="006D19EE">
        <w:rPr>
          <w:b/>
          <w:sz w:val="26"/>
          <w:szCs w:val="26"/>
          <w:u w:val="single"/>
          <w:lang w:val="uk-UA" w:eastAsia="uk-UA"/>
        </w:rPr>
        <w:t xml:space="preserve">до </w:t>
      </w:r>
      <w:r w:rsidR="002541F8" w:rsidRPr="006D19EE">
        <w:rPr>
          <w:b/>
          <w:sz w:val="26"/>
          <w:szCs w:val="26"/>
          <w:u w:val="single"/>
          <w:lang w:val="uk-UA" w:eastAsia="uk-UA"/>
        </w:rPr>
        <w:t>10</w:t>
      </w:r>
      <w:r w:rsidR="00B21CE8" w:rsidRPr="006D19EE">
        <w:rPr>
          <w:b/>
          <w:sz w:val="26"/>
          <w:szCs w:val="26"/>
          <w:u w:val="single"/>
          <w:lang w:val="uk-UA" w:eastAsia="uk-UA"/>
        </w:rPr>
        <w:t xml:space="preserve"> </w:t>
      </w:r>
      <w:r w:rsidR="002541F8" w:rsidRPr="006D19EE">
        <w:rPr>
          <w:b/>
          <w:sz w:val="26"/>
          <w:szCs w:val="26"/>
          <w:u w:val="single"/>
          <w:lang w:val="uk-UA" w:eastAsia="uk-UA"/>
        </w:rPr>
        <w:t>червня</w:t>
      </w:r>
      <w:r w:rsidR="001B42AE" w:rsidRPr="006D19EE">
        <w:rPr>
          <w:b/>
          <w:sz w:val="26"/>
          <w:szCs w:val="26"/>
          <w:u w:val="single"/>
          <w:lang w:val="uk-UA" w:eastAsia="uk-UA"/>
        </w:rPr>
        <w:t xml:space="preserve"> 201</w:t>
      </w:r>
      <w:r w:rsidR="002541F8" w:rsidRPr="006D19EE">
        <w:rPr>
          <w:b/>
          <w:sz w:val="26"/>
          <w:szCs w:val="26"/>
          <w:u w:val="single"/>
          <w:lang w:val="uk-UA" w:eastAsia="uk-UA"/>
        </w:rPr>
        <w:t>6</w:t>
      </w:r>
      <w:r w:rsidR="003E5C72" w:rsidRPr="006D19EE">
        <w:rPr>
          <w:b/>
          <w:sz w:val="26"/>
          <w:szCs w:val="26"/>
          <w:u w:val="single"/>
          <w:lang w:val="uk-UA" w:eastAsia="uk-UA"/>
        </w:rPr>
        <w:t> </w:t>
      </w:r>
      <w:r w:rsidR="001B42AE" w:rsidRPr="006D19EE">
        <w:rPr>
          <w:b/>
          <w:sz w:val="26"/>
          <w:szCs w:val="26"/>
          <w:u w:val="single"/>
          <w:lang w:val="uk-UA" w:eastAsia="uk-UA"/>
        </w:rPr>
        <w:t>р.</w:t>
      </w:r>
      <w:r w:rsidR="00B21CE8" w:rsidRPr="006D19EE">
        <w:rPr>
          <w:b/>
          <w:sz w:val="26"/>
          <w:szCs w:val="26"/>
          <w:lang w:val="uk-UA" w:eastAsia="uk-UA"/>
        </w:rPr>
        <w:t xml:space="preserve"> </w:t>
      </w:r>
      <w:r w:rsidR="001B42AE" w:rsidRPr="006D19EE">
        <w:rPr>
          <w:sz w:val="26"/>
          <w:szCs w:val="26"/>
          <w:lang w:val="uk-UA"/>
        </w:rPr>
        <w:t xml:space="preserve">надіслати на електронну </w:t>
      </w:r>
      <w:r w:rsidR="001B42AE" w:rsidRPr="00A82623">
        <w:rPr>
          <w:sz w:val="26"/>
          <w:szCs w:val="26"/>
          <w:lang w:val="uk-UA"/>
        </w:rPr>
        <w:t>адресу</w:t>
      </w:r>
      <w:r w:rsidR="00B21CE8" w:rsidRPr="00A82623">
        <w:rPr>
          <w:sz w:val="26"/>
          <w:szCs w:val="26"/>
          <w:lang w:val="uk-UA"/>
        </w:rPr>
        <w:t xml:space="preserve"> </w:t>
      </w:r>
      <w:r w:rsidR="002541F8" w:rsidRPr="00A82623">
        <w:rPr>
          <w:rStyle w:val="a3"/>
          <w:b/>
          <w:color w:val="auto"/>
          <w:sz w:val="26"/>
          <w:szCs w:val="26"/>
          <w:lang w:val="uk-UA"/>
        </w:rPr>
        <w:t>svn</w:t>
      </w:r>
      <w:hyperlink r:id="rId9" w:history="1">
        <w:r w:rsidR="00A5719A" w:rsidRPr="00A82623">
          <w:rPr>
            <w:rStyle w:val="a3"/>
            <w:b/>
            <w:color w:val="auto"/>
            <w:sz w:val="26"/>
            <w:szCs w:val="26"/>
            <w:lang w:val="uk-UA"/>
          </w:rPr>
          <w:t>@iod.gov.ua</w:t>
        </w:r>
      </w:hyperlink>
      <w:r w:rsidR="00A5719A" w:rsidRPr="00A82623">
        <w:rPr>
          <w:sz w:val="26"/>
          <w:szCs w:val="26"/>
          <w:lang w:val="uk-UA"/>
        </w:rPr>
        <w:t xml:space="preserve"> (тема </w:t>
      </w:r>
      <w:r w:rsidR="00A5719A" w:rsidRPr="00A82623">
        <w:rPr>
          <w:b/>
          <w:sz w:val="26"/>
          <w:szCs w:val="26"/>
          <w:lang w:val="uk-UA"/>
        </w:rPr>
        <w:t>«конференція 1</w:t>
      </w:r>
      <w:r w:rsidR="00FC555D" w:rsidRPr="00A82623">
        <w:rPr>
          <w:b/>
          <w:sz w:val="26"/>
          <w:szCs w:val="26"/>
          <w:lang w:val="uk-UA"/>
        </w:rPr>
        <w:t>1</w:t>
      </w:r>
      <w:r w:rsidR="000564D0" w:rsidRPr="00A82623">
        <w:rPr>
          <w:b/>
          <w:sz w:val="26"/>
          <w:szCs w:val="26"/>
          <w:lang w:val="uk-UA"/>
        </w:rPr>
        <w:t>-16</w:t>
      </w:r>
      <w:r w:rsidR="00B21CE8" w:rsidRPr="00A82623">
        <w:rPr>
          <w:b/>
          <w:sz w:val="26"/>
          <w:szCs w:val="26"/>
          <w:lang w:val="uk-UA"/>
        </w:rPr>
        <w:t>.</w:t>
      </w:r>
      <w:r w:rsidR="00FC555D" w:rsidRPr="00A82623">
        <w:rPr>
          <w:b/>
          <w:sz w:val="26"/>
          <w:szCs w:val="26"/>
          <w:lang w:val="uk-UA"/>
        </w:rPr>
        <w:t>07</w:t>
      </w:r>
      <w:r w:rsidR="00A5719A" w:rsidRPr="00A82623">
        <w:rPr>
          <w:b/>
          <w:sz w:val="26"/>
          <w:szCs w:val="26"/>
          <w:lang w:val="uk-UA"/>
        </w:rPr>
        <w:t>.1</w:t>
      </w:r>
      <w:r w:rsidR="00FC555D" w:rsidRPr="00A82623">
        <w:rPr>
          <w:b/>
          <w:sz w:val="26"/>
          <w:szCs w:val="26"/>
          <w:lang w:val="uk-UA"/>
        </w:rPr>
        <w:t>6</w:t>
      </w:r>
      <w:r w:rsidR="00A5719A" w:rsidRPr="00A82623">
        <w:rPr>
          <w:b/>
          <w:sz w:val="26"/>
          <w:szCs w:val="26"/>
          <w:lang w:val="uk-UA"/>
        </w:rPr>
        <w:t xml:space="preserve">») </w:t>
      </w:r>
      <w:r w:rsidR="00A5719A" w:rsidRPr="00A82623">
        <w:rPr>
          <w:b/>
          <w:sz w:val="26"/>
          <w:szCs w:val="26"/>
          <w:lang w:val="uk-UA" w:eastAsia="uk-UA"/>
        </w:rPr>
        <w:t xml:space="preserve">Заявку </w:t>
      </w:r>
      <w:r w:rsidR="00A5719A" w:rsidRPr="00A82623">
        <w:rPr>
          <w:sz w:val="26"/>
          <w:szCs w:val="26"/>
          <w:lang w:val="uk-UA" w:eastAsia="uk-UA"/>
        </w:rPr>
        <w:t xml:space="preserve">за </w:t>
      </w:r>
      <w:r w:rsidR="000A3836" w:rsidRPr="00A82623">
        <w:rPr>
          <w:sz w:val="26"/>
          <w:szCs w:val="26"/>
          <w:lang w:val="uk-UA" w:eastAsia="uk-UA"/>
        </w:rPr>
        <w:t>наведеною</w:t>
      </w:r>
      <w:r w:rsidR="00A82623">
        <w:rPr>
          <w:sz w:val="26"/>
          <w:szCs w:val="26"/>
          <w:lang w:val="uk-UA" w:eastAsia="uk-UA"/>
        </w:rPr>
        <w:t xml:space="preserve"> формою:</w:t>
      </w:r>
    </w:p>
    <w:p w:rsidR="00A5719A" w:rsidRPr="00A82623" w:rsidRDefault="00A5719A" w:rsidP="003F3914">
      <w:pPr>
        <w:tabs>
          <w:tab w:val="left" w:pos="2985"/>
        </w:tabs>
        <w:ind w:firstLine="284"/>
        <w:jc w:val="both"/>
        <w:rPr>
          <w:sz w:val="26"/>
          <w:szCs w:val="26"/>
          <w:lang w:val="uk-UA" w:eastAsia="uk-UA"/>
        </w:rPr>
      </w:pPr>
    </w:p>
    <w:tbl>
      <w:tblPr>
        <w:tblW w:w="1033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5"/>
        <w:gridCol w:w="6237"/>
      </w:tblGrid>
      <w:tr w:rsidR="00E45424" w:rsidRPr="00A82623" w:rsidTr="00FC555D">
        <w:trPr>
          <w:trHeight w:val="20"/>
          <w:jc w:val="center"/>
        </w:trPr>
        <w:tc>
          <w:tcPr>
            <w:tcW w:w="10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tabs>
                <w:tab w:val="left" w:pos="2985"/>
              </w:tabs>
              <w:spacing w:before="120" w:line="235" w:lineRule="auto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A82623">
              <w:rPr>
                <w:b/>
                <w:sz w:val="26"/>
                <w:szCs w:val="26"/>
                <w:lang w:val="uk-UA" w:eastAsia="uk-UA"/>
              </w:rPr>
              <w:t>ЗАЯВКА УЧАСНИКА</w:t>
            </w:r>
          </w:p>
          <w:p w:rsidR="00E45424" w:rsidRPr="00A82623" w:rsidRDefault="00E611CC" w:rsidP="00A826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A82623">
              <w:rPr>
                <w:b/>
                <w:sz w:val="26"/>
                <w:szCs w:val="26"/>
                <w:lang w:val="uk-UA"/>
              </w:rPr>
              <w:t>IX</w:t>
            </w:r>
            <w:r w:rsidR="00E45424" w:rsidRPr="00A82623">
              <w:rPr>
                <w:b/>
                <w:sz w:val="26"/>
                <w:szCs w:val="26"/>
                <w:lang w:val="uk-UA"/>
              </w:rPr>
              <w:t xml:space="preserve"> Міжнародної науково-практичної конференції</w:t>
            </w:r>
          </w:p>
          <w:p w:rsidR="00E45424" w:rsidRPr="00A82623" w:rsidRDefault="00E45424" w:rsidP="00A82623">
            <w:pPr>
              <w:spacing w:line="235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A82623">
              <w:rPr>
                <w:b/>
                <w:sz w:val="26"/>
                <w:szCs w:val="26"/>
                <w:lang w:val="uk-UA"/>
              </w:rPr>
              <w:t xml:space="preserve">«Обдаровані діти – інтелектуальний потенціал держави», </w:t>
            </w:r>
            <w:r w:rsidR="00E611CC" w:rsidRPr="00A82623">
              <w:rPr>
                <w:b/>
                <w:sz w:val="26"/>
                <w:szCs w:val="26"/>
                <w:lang w:val="uk-UA"/>
              </w:rPr>
              <w:t>11–16 липня 2016 року</w:t>
            </w:r>
          </w:p>
        </w:tc>
      </w:tr>
      <w:tr w:rsidR="00E45424" w:rsidRPr="00A82623" w:rsidTr="00FC555D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Прізвище, ім'я та по батькові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/>
              </w:rPr>
            </w:pPr>
          </w:p>
        </w:tc>
      </w:tr>
      <w:tr w:rsidR="00E45424" w:rsidRPr="00A82623" w:rsidTr="00FC555D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Науковий ступінь, вчене звання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/>
              </w:rPr>
            </w:pPr>
          </w:p>
        </w:tc>
      </w:tr>
      <w:tr w:rsidR="00E45424" w:rsidRPr="00A82623" w:rsidTr="00FC555D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Назва навчального закладу, установи, організації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/>
              </w:rPr>
            </w:pPr>
          </w:p>
        </w:tc>
      </w:tr>
      <w:tr w:rsidR="00E45424" w:rsidRPr="00A82623" w:rsidTr="00FC555D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/>
              </w:rPr>
            </w:pPr>
          </w:p>
        </w:tc>
      </w:tr>
      <w:tr w:rsidR="00E45424" w:rsidRPr="00A82623" w:rsidTr="00FC555D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Контактний номер телефону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/>
              </w:rPr>
            </w:pPr>
          </w:p>
        </w:tc>
      </w:tr>
      <w:tr w:rsidR="00E45424" w:rsidRPr="00A82623" w:rsidTr="00FC555D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Е-mаіl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/>
              </w:rPr>
            </w:pPr>
          </w:p>
        </w:tc>
      </w:tr>
      <w:tr w:rsidR="00E45424" w:rsidRPr="00A82623" w:rsidTr="00FC555D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Форма участі :</w:t>
            </w:r>
          </w:p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необхідне залишити (підкреслити)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pStyle w:val="a4"/>
              <w:autoSpaceDE w:val="0"/>
              <w:autoSpaceDN w:val="0"/>
              <w:adjustRightInd w:val="0"/>
              <w:spacing w:before="40" w:line="235" w:lineRule="auto"/>
              <w:ind w:left="0" w:right="386" w:firstLine="527"/>
              <w:contextualSpacing w:val="0"/>
              <w:rPr>
                <w:b/>
                <w:sz w:val="26"/>
                <w:szCs w:val="26"/>
                <w:lang w:val="uk-UA"/>
              </w:rPr>
            </w:pPr>
            <w:r w:rsidRPr="00A82623">
              <w:rPr>
                <w:b/>
                <w:sz w:val="26"/>
                <w:szCs w:val="26"/>
                <w:lang w:val="uk-UA" w:eastAsia="uk-UA"/>
              </w:rPr>
              <w:t xml:space="preserve">ОЧНА </w:t>
            </w:r>
          </w:p>
          <w:p w:rsidR="00E45424" w:rsidRPr="00A82623" w:rsidRDefault="00E45424" w:rsidP="00A82623">
            <w:pPr>
              <w:pStyle w:val="a4"/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line="235" w:lineRule="auto"/>
              <w:ind w:left="0" w:right="386" w:firstLine="102"/>
              <w:contextualSpacing w:val="0"/>
              <w:rPr>
                <w:sz w:val="26"/>
                <w:szCs w:val="26"/>
                <w:lang w:val="uk-UA"/>
              </w:rPr>
            </w:pPr>
            <w:r w:rsidRPr="00A82623">
              <w:rPr>
                <w:sz w:val="26"/>
                <w:szCs w:val="26"/>
                <w:lang w:val="uk-UA"/>
              </w:rPr>
              <w:t>виступ з доповіддю</w:t>
            </w:r>
          </w:p>
          <w:p w:rsidR="00E45424" w:rsidRPr="00A82623" w:rsidRDefault="00E45424" w:rsidP="00A82623">
            <w:pPr>
              <w:pStyle w:val="a4"/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line="235" w:lineRule="auto"/>
              <w:ind w:left="0" w:right="386" w:firstLine="102"/>
              <w:contextualSpacing w:val="0"/>
              <w:rPr>
                <w:sz w:val="26"/>
                <w:szCs w:val="26"/>
                <w:lang w:val="uk-UA"/>
              </w:rPr>
            </w:pPr>
            <w:r w:rsidRPr="00A82623">
              <w:rPr>
                <w:sz w:val="26"/>
                <w:szCs w:val="26"/>
                <w:lang w:val="uk-UA"/>
              </w:rPr>
              <w:t>участь у обговоренні (без доповіді)</w:t>
            </w:r>
          </w:p>
          <w:p w:rsidR="00E45424" w:rsidRPr="00A82623" w:rsidRDefault="00E45424" w:rsidP="00A82623">
            <w:pPr>
              <w:tabs>
                <w:tab w:val="left" w:pos="354"/>
              </w:tabs>
              <w:spacing w:before="40" w:line="235" w:lineRule="auto"/>
              <w:ind w:right="385" w:firstLine="102"/>
              <w:rPr>
                <w:b/>
                <w:sz w:val="26"/>
                <w:szCs w:val="26"/>
                <w:lang w:val="uk-UA"/>
              </w:rPr>
            </w:pPr>
            <w:r w:rsidRPr="00A82623">
              <w:rPr>
                <w:b/>
                <w:sz w:val="26"/>
                <w:szCs w:val="26"/>
                <w:lang w:val="uk-UA" w:eastAsia="uk-UA"/>
              </w:rPr>
              <w:t xml:space="preserve">Додатково замовляю </w:t>
            </w:r>
            <w:r w:rsidRPr="00A82623">
              <w:rPr>
                <w:sz w:val="26"/>
                <w:szCs w:val="26"/>
                <w:lang w:val="uk-UA" w:eastAsia="uk-UA"/>
              </w:rPr>
              <w:t>(відмітити)</w:t>
            </w:r>
          </w:p>
          <w:tbl>
            <w:tblPr>
              <w:tblW w:w="6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501"/>
              <w:gridCol w:w="709"/>
            </w:tblGrid>
            <w:tr w:rsidR="00BC3C5E" w:rsidRPr="00A82623" w:rsidTr="00BC3C5E">
              <w:tc>
                <w:tcPr>
                  <w:tcW w:w="5501" w:type="dxa"/>
                </w:tcPr>
                <w:p w:rsidR="00BC3C5E" w:rsidRPr="00A82623" w:rsidRDefault="00BC3C5E" w:rsidP="00A82623">
                  <w:pPr>
                    <w:spacing w:before="60" w:line="235" w:lineRule="auto"/>
                    <w:ind w:right="33" w:hanging="11"/>
                    <w:rPr>
                      <w:spacing w:val="-8"/>
                      <w:sz w:val="26"/>
                      <w:szCs w:val="26"/>
                      <w:lang w:val="uk-UA"/>
                    </w:rPr>
                  </w:pPr>
                  <w:r w:rsidRPr="00A82623">
                    <w:rPr>
                      <w:spacing w:val="-8"/>
                      <w:sz w:val="26"/>
                      <w:szCs w:val="26"/>
                      <w:lang w:val="uk-UA"/>
                    </w:rPr>
                    <w:t>збірник матеріалів роздрукований варіант/150 грн.</w:t>
                  </w:r>
                </w:p>
              </w:tc>
              <w:tc>
                <w:tcPr>
                  <w:tcW w:w="709" w:type="dxa"/>
                </w:tcPr>
                <w:p w:rsidR="00BC3C5E" w:rsidRPr="00A82623" w:rsidRDefault="00BC3C5E" w:rsidP="00A82623">
                  <w:pPr>
                    <w:spacing w:before="60" w:line="235" w:lineRule="auto"/>
                    <w:ind w:right="385" w:firstLine="527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</w:p>
              </w:tc>
            </w:tr>
            <w:tr w:rsidR="00BC3C5E" w:rsidRPr="00A82623" w:rsidTr="00BC3C5E">
              <w:tc>
                <w:tcPr>
                  <w:tcW w:w="5501" w:type="dxa"/>
                </w:tcPr>
                <w:p w:rsidR="00BC3C5E" w:rsidRPr="00A82623" w:rsidRDefault="00BC3C5E" w:rsidP="00A82623">
                  <w:pPr>
                    <w:spacing w:before="60" w:line="235" w:lineRule="auto"/>
                    <w:ind w:right="33" w:hanging="11"/>
                    <w:rPr>
                      <w:sz w:val="26"/>
                      <w:szCs w:val="26"/>
                      <w:lang w:val="uk-UA"/>
                    </w:rPr>
                  </w:pPr>
                  <w:r w:rsidRPr="00A82623">
                    <w:rPr>
                      <w:sz w:val="26"/>
                      <w:szCs w:val="26"/>
                      <w:lang w:val="uk-UA"/>
                    </w:rPr>
                    <w:t>збірник матеріалів на CD-диску/50 грн.</w:t>
                  </w:r>
                </w:p>
              </w:tc>
              <w:tc>
                <w:tcPr>
                  <w:tcW w:w="709" w:type="dxa"/>
                </w:tcPr>
                <w:p w:rsidR="00BC3C5E" w:rsidRPr="00A82623" w:rsidRDefault="00BC3C5E" w:rsidP="00A82623">
                  <w:pPr>
                    <w:spacing w:before="60" w:line="235" w:lineRule="auto"/>
                    <w:ind w:right="385" w:firstLine="527"/>
                    <w:rPr>
                      <w:b/>
                      <w:sz w:val="26"/>
                      <w:szCs w:val="26"/>
                      <w:lang w:val="uk-UA" w:eastAsia="uk-UA"/>
                    </w:rPr>
                  </w:pPr>
                </w:p>
              </w:tc>
            </w:tr>
          </w:tbl>
          <w:p w:rsidR="00E45424" w:rsidRPr="00A82623" w:rsidRDefault="00E45424" w:rsidP="00A82623">
            <w:pPr>
              <w:spacing w:before="60" w:line="235" w:lineRule="auto"/>
              <w:ind w:right="385" w:firstLine="527"/>
              <w:rPr>
                <w:b/>
                <w:sz w:val="26"/>
                <w:szCs w:val="26"/>
                <w:lang w:val="uk-UA"/>
              </w:rPr>
            </w:pPr>
            <w:r w:rsidRPr="00A82623">
              <w:rPr>
                <w:b/>
                <w:sz w:val="26"/>
                <w:szCs w:val="26"/>
                <w:lang w:val="uk-UA" w:eastAsia="uk-UA"/>
              </w:rPr>
              <w:t>ЗАОЧНА</w:t>
            </w:r>
          </w:p>
        </w:tc>
      </w:tr>
      <w:tr w:rsidR="00E45424" w:rsidRPr="00A82623" w:rsidTr="00FC555D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Напрям роботи конференції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/>
              </w:rPr>
            </w:pPr>
          </w:p>
        </w:tc>
      </w:tr>
      <w:tr w:rsidR="00E45424" w:rsidRPr="00A82623" w:rsidTr="00FC555D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Назва доповіді/статті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before="60" w:line="235" w:lineRule="auto"/>
              <w:rPr>
                <w:sz w:val="26"/>
                <w:szCs w:val="26"/>
                <w:lang w:val="uk-UA"/>
              </w:rPr>
            </w:pPr>
          </w:p>
        </w:tc>
      </w:tr>
      <w:tr w:rsidR="006D19EE" w:rsidRPr="00A82623" w:rsidTr="00FC555D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EE" w:rsidRPr="00A82623" w:rsidRDefault="006D19EE" w:rsidP="00A82623">
            <w:pPr>
              <w:spacing w:before="60"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Проживання/харчування: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EE" w:rsidRPr="00A82623" w:rsidRDefault="006D19EE" w:rsidP="00A82623">
            <w:pPr>
              <w:pStyle w:val="a4"/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line="235" w:lineRule="auto"/>
              <w:ind w:left="0" w:right="386" w:firstLine="102"/>
              <w:contextualSpacing w:val="0"/>
              <w:rPr>
                <w:sz w:val="26"/>
                <w:szCs w:val="26"/>
                <w:lang w:val="uk-UA"/>
              </w:rPr>
            </w:pPr>
            <w:r w:rsidRPr="00A82623">
              <w:rPr>
                <w:sz w:val="26"/>
                <w:szCs w:val="26"/>
                <w:lang w:val="uk-UA"/>
              </w:rPr>
              <w:t>дата заїзду</w:t>
            </w:r>
            <w:r w:rsidR="00FC555D" w:rsidRPr="00A82623">
              <w:rPr>
                <w:sz w:val="26"/>
                <w:szCs w:val="26"/>
                <w:lang w:val="uk-UA"/>
              </w:rPr>
              <w:t xml:space="preserve">    </w:t>
            </w:r>
            <w:r w:rsidRPr="00A82623">
              <w:rPr>
                <w:sz w:val="26"/>
                <w:szCs w:val="26"/>
                <w:lang w:val="uk-UA"/>
              </w:rPr>
              <w:t xml:space="preserve"> _</w:t>
            </w:r>
            <w:r w:rsidR="00FC555D" w:rsidRPr="00A82623">
              <w:rPr>
                <w:sz w:val="26"/>
                <w:szCs w:val="26"/>
                <w:lang w:val="uk-UA"/>
              </w:rPr>
              <w:t>______________</w:t>
            </w:r>
            <w:r w:rsidRPr="00A82623">
              <w:rPr>
                <w:sz w:val="26"/>
                <w:szCs w:val="26"/>
                <w:lang w:val="uk-UA"/>
              </w:rPr>
              <w:t>__</w:t>
            </w:r>
          </w:p>
          <w:p w:rsidR="006D19EE" w:rsidRPr="00A82623" w:rsidRDefault="006D19EE" w:rsidP="00A82623">
            <w:pPr>
              <w:pStyle w:val="a4"/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line="235" w:lineRule="auto"/>
              <w:ind w:left="0" w:right="386" w:firstLine="102"/>
              <w:contextualSpacing w:val="0"/>
              <w:rPr>
                <w:sz w:val="26"/>
                <w:szCs w:val="26"/>
                <w:lang w:val="uk-UA"/>
              </w:rPr>
            </w:pPr>
            <w:r w:rsidRPr="00A82623">
              <w:rPr>
                <w:sz w:val="26"/>
                <w:szCs w:val="26"/>
                <w:lang w:val="uk-UA"/>
              </w:rPr>
              <w:t xml:space="preserve">дата від’їзду </w:t>
            </w:r>
            <w:r w:rsidR="00FC555D" w:rsidRPr="00A82623">
              <w:rPr>
                <w:sz w:val="26"/>
                <w:szCs w:val="26"/>
                <w:lang w:val="uk-UA"/>
              </w:rPr>
              <w:t xml:space="preserve"> _________________</w:t>
            </w:r>
          </w:p>
          <w:p w:rsidR="006D19EE" w:rsidRPr="00A82623" w:rsidRDefault="006D19EE" w:rsidP="00A82623">
            <w:pPr>
              <w:spacing w:before="120" w:line="235" w:lineRule="auto"/>
              <w:rPr>
                <w:sz w:val="26"/>
                <w:szCs w:val="26"/>
                <w:lang w:val="uk-UA"/>
              </w:rPr>
            </w:pPr>
            <w:r w:rsidRPr="00A82623">
              <w:rPr>
                <w:sz w:val="26"/>
                <w:szCs w:val="26"/>
                <w:lang w:val="uk-UA"/>
              </w:rPr>
              <w:t>харчування</w:t>
            </w:r>
            <w:r w:rsidR="00FC555D" w:rsidRPr="00A82623">
              <w:rPr>
                <w:sz w:val="26"/>
                <w:szCs w:val="26"/>
                <w:lang w:val="uk-UA"/>
              </w:rPr>
              <w:t xml:space="preserve"> (відмітити)</w:t>
            </w:r>
            <w:r w:rsidRPr="00A82623">
              <w:rPr>
                <w:sz w:val="26"/>
                <w:szCs w:val="26"/>
                <w:lang w:val="uk-UA"/>
              </w:rPr>
              <w:t>: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20"/>
              <w:gridCol w:w="3071"/>
            </w:tblGrid>
            <w:tr w:rsidR="00FC555D" w:rsidRPr="00A82623" w:rsidTr="00FC555D">
              <w:tc>
                <w:tcPr>
                  <w:tcW w:w="1820" w:type="dxa"/>
                </w:tcPr>
                <w:p w:rsidR="00FC555D" w:rsidRPr="00A82623" w:rsidRDefault="00FC555D" w:rsidP="00A82623">
                  <w:pPr>
                    <w:tabs>
                      <w:tab w:val="left" w:pos="1716"/>
                    </w:tabs>
                    <w:spacing w:before="120" w:line="235" w:lineRule="auto"/>
                    <w:ind w:left="295"/>
                    <w:rPr>
                      <w:sz w:val="26"/>
                      <w:szCs w:val="26"/>
                      <w:lang w:val="uk-UA"/>
                    </w:rPr>
                  </w:pPr>
                  <w:r w:rsidRPr="00A82623">
                    <w:rPr>
                      <w:sz w:val="26"/>
                      <w:szCs w:val="26"/>
                      <w:lang w:val="uk-UA"/>
                    </w:rPr>
                    <w:t>сніданок</w:t>
                  </w:r>
                </w:p>
              </w:tc>
              <w:tc>
                <w:tcPr>
                  <w:tcW w:w="3071" w:type="dxa"/>
                </w:tcPr>
                <w:p w:rsidR="00FC555D" w:rsidRPr="00A82623" w:rsidRDefault="008B1BF4" w:rsidP="00A82623">
                  <w:pPr>
                    <w:spacing w:before="120" w:line="235" w:lineRule="auto"/>
                    <w:rPr>
                      <w:sz w:val="26"/>
                      <w:szCs w:val="26"/>
                      <w:lang w:val="uk-UA"/>
                    </w:rPr>
                  </w:pPr>
                  <w:r w:rsidRPr="008B1BF4">
                    <w:rPr>
                      <w:sz w:val="26"/>
                      <w:szCs w:val="26"/>
                      <w:lang w:val="uk-UA"/>
                    </w:rPr>
                  </w:r>
                  <w:r>
                    <w:rPr>
                      <w:sz w:val="26"/>
                      <w:szCs w:val="26"/>
                      <w:lang w:val="uk-UA"/>
                    </w:rPr>
                    <w:pict>
                      <v:rect id="_x0000_s1056" style="width:14.15pt;height:14.15pt;mso-position-horizontal-relative:char;mso-position-vertical-relative:line">
                        <w10:wrap type="none"/>
                        <w10:anchorlock/>
                      </v:rect>
                    </w:pict>
                  </w:r>
                  <w:r w:rsidR="00FC555D" w:rsidRPr="00A82623">
                    <w:rPr>
                      <w:sz w:val="26"/>
                      <w:szCs w:val="26"/>
                      <w:lang w:val="uk-UA"/>
                    </w:rPr>
                    <w:t xml:space="preserve"> так  /  </w:t>
                  </w:r>
                  <w:r w:rsidRPr="008B1BF4">
                    <w:rPr>
                      <w:sz w:val="26"/>
                      <w:szCs w:val="26"/>
                      <w:lang w:val="uk-UA"/>
                    </w:rPr>
                  </w:r>
                  <w:r>
                    <w:rPr>
                      <w:sz w:val="26"/>
                      <w:szCs w:val="26"/>
                      <w:lang w:val="uk-UA"/>
                    </w:rPr>
                    <w:pict>
                      <v:rect id="_x0000_s1055" style="width:14.15pt;height:14.15pt;mso-position-horizontal-relative:char;mso-position-vertical-relative:line">
                        <w10:wrap type="none"/>
                        <w10:anchorlock/>
                      </v:rect>
                    </w:pict>
                  </w:r>
                  <w:r w:rsidR="00FC555D" w:rsidRPr="00A82623">
                    <w:rPr>
                      <w:sz w:val="26"/>
                      <w:szCs w:val="26"/>
                      <w:lang w:val="uk-UA"/>
                    </w:rPr>
                    <w:t xml:space="preserve">  ні</w:t>
                  </w:r>
                </w:p>
              </w:tc>
            </w:tr>
            <w:tr w:rsidR="00FC555D" w:rsidRPr="00A82623" w:rsidTr="00FC555D">
              <w:tc>
                <w:tcPr>
                  <w:tcW w:w="1820" w:type="dxa"/>
                </w:tcPr>
                <w:p w:rsidR="00FC555D" w:rsidRPr="00A82623" w:rsidRDefault="00FC555D" w:rsidP="00A82623">
                  <w:pPr>
                    <w:spacing w:before="120" w:line="235" w:lineRule="auto"/>
                    <w:ind w:left="295"/>
                    <w:rPr>
                      <w:sz w:val="26"/>
                      <w:szCs w:val="26"/>
                      <w:lang w:val="uk-UA"/>
                    </w:rPr>
                  </w:pPr>
                  <w:r w:rsidRPr="00A82623">
                    <w:rPr>
                      <w:sz w:val="26"/>
                      <w:szCs w:val="26"/>
                      <w:lang w:val="uk-UA"/>
                    </w:rPr>
                    <w:t>обід</w:t>
                  </w:r>
                </w:p>
              </w:tc>
              <w:tc>
                <w:tcPr>
                  <w:tcW w:w="3071" w:type="dxa"/>
                </w:tcPr>
                <w:p w:rsidR="00FC555D" w:rsidRPr="00A82623" w:rsidRDefault="008B1BF4" w:rsidP="00A82623">
                  <w:pPr>
                    <w:spacing w:before="120" w:line="235" w:lineRule="auto"/>
                    <w:rPr>
                      <w:sz w:val="26"/>
                      <w:szCs w:val="26"/>
                      <w:lang w:val="uk-UA"/>
                    </w:rPr>
                  </w:pPr>
                  <w:r w:rsidRPr="008B1BF4">
                    <w:rPr>
                      <w:sz w:val="26"/>
                      <w:szCs w:val="26"/>
                      <w:lang w:val="uk-UA"/>
                    </w:rPr>
                  </w:r>
                  <w:r>
                    <w:rPr>
                      <w:sz w:val="26"/>
                      <w:szCs w:val="26"/>
                      <w:lang w:val="uk-UA"/>
                    </w:rPr>
                    <w:pict>
                      <v:rect id="_x0000_s1054" style="width:14.15pt;height:14.15pt;mso-position-horizontal-relative:char;mso-position-vertical-relative:line">
                        <w10:wrap type="none"/>
                        <w10:anchorlock/>
                      </v:rect>
                    </w:pict>
                  </w:r>
                  <w:r w:rsidR="00FC555D" w:rsidRPr="00A82623">
                    <w:rPr>
                      <w:sz w:val="26"/>
                      <w:szCs w:val="26"/>
                      <w:lang w:val="uk-UA"/>
                    </w:rPr>
                    <w:t xml:space="preserve"> так  /  </w:t>
                  </w:r>
                  <w:r w:rsidRPr="008B1BF4">
                    <w:rPr>
                      <w:sz w:val="26"/>
                      <w:szCs w:val="26"/>
                      <w:lang w:val="uk-UA"/>
                    </w:rPr>
                  </w:r>
                  <w:r>
                    <w:rPr>
                      <w:sz w:val="26"/>
                      <w:szCs w:val="26"/>
                      <w:lang w:val="uk-UA"/>
                    </w:rPr>
                    <w:pict>
                      <v:rect id="_x0000_s1053" style="width:14.15pt;height:14.15pt;mso-position-horizontal-relative:char;mso-position-vertical-relative:line">
                        <w10:wrap type="none"/>
                        <w10:anchorlock/>
                      </v:rect>
                    </w:pict>
                  </w:r>
                  <w:r w:rsidR="00FC555D" w:rsidRPr="00A82623">
                    <w:rPr>
                      <w:sz w:val="26"/>
                      <w:szCs w:val="26"/>
                      <w:lang w:val="uk-UA"/>
                    </w:rPr>
                    <w:t xml:space="preserve">  ні</w:t>
                  </w:r>
                </w:p>
              </w:tc>
            </w:tr>
            <w:tr w:rsidR="00FC555D" w:rsidRPr="00A82623" w:rsidTr="00FC555D">
              <w:tc>
                <w:tcPr>
                  <w:tcW w:w="1820" w:type="dxa"/>
                </w:tcPr>
                <w:p w:rsidR="00FC555D" w:rsidRPr="00A82623" w:rsidRDefault="00FC555D" w:rsidP="00A82623">
                  <w:pPr>
                    <w:spacing w:before="120" w:line="235" w:lineRule="auto"/>
                    <w:ind w:left="295"/>
                    <w:rPr>
                      <w:sz w:val="26"/>
                      <w:szCs w:val="26"/>
                      <w:lang w:val="uk-UA"/>
                    </w:rPr>
                  </w:pPr>
                  <w:r w:rsidRPr="00A82623">
                    <w:rPr>
                      <w:sz w:val="26"/>
                      <w:szCs w:val="26"/>
                      <w:lang w:val="uk-UA"/>
                    </w:rPr>
                    <w:t>вечеря</w:t>
                  </w:r>
                </w:p>
              </w:tc>
              <w:tc>
                <w:tcPr>
                  <w:tcW w:w="3071" w:type="dxa"/>
                </w:tcPr>
                <w:p w:rsidR="00FC555D" w:rsidRPr="00A82623" w:rsidRDefault="008B1BF4" w:rsidP="00A82623">
                  <w:pPr>
                    <w:spacing w:before="120" w:line="235" w:lineRule="auto"/>
                    <w:rPr>
                      <w:sz w:val="26"/>
                      <w:szCs w:val="26"/>
                      <w:lang w:val="uk-UA"/>
                    </w:rPr>
                  </w:pPr>
                  <w:r w:rsidRPr="008B1BF4">
                    <w:rPr>
                      <w:sz w:val="26"/>
                      <w:szCs w:val="26"/>
                      <w:lang w:val="uk-UA"/>
                    </w:rPr>
                  </w:r>
                  <w:r>
                    <w:rPr>
                      <w:sz w:val="26"/>
                      <w:szCs w:val="26"/>
                      <w:lang w:val="uk-UA"/>
                    </w:rPr>
                    <w:pict>
                      <v:rect id="_x0000_s1052" style="width:14.15pt;height:14.15pt;mso-position-horizontal-relative:char;mso-position-vertical-relative:line">
                        <w10:wrap type="none"/>
                        <w10:anchorlock/>
                      </v:rect>
                    </w:pict>
                  </w:r>
                  <w:r w:rsidR="00FC555D" w:rsidRPr="00A82623">
                    <w:rPr>
                      <w:sz w:val="26"/>
                      <w:szCs w:val="26"/>
                      <w:lang w:val="uk-UA"/>
                    </w:rPr>
                    <w:t xml:space="preserve"> так  /  </w:t>
                  </w:r>
                  <w:r w:rsidRPr="008B1BF4">
                    <w:rPr>
                      <w:sz w:val="26"/>
                      <w:szCs w:val="26"/>
                      <w:lang w:val="uk-UA"/>
                    </w:rPr>
                  </w:r>
                  <w:r>
                    <w:rPr>
                      <w:sz w:val="26"/>
                      <w:szCs w:val="26"/>
                      <w:lang w:val="uk-UA"/>
                    </w:rPr>
                    <w:pict>
                      <v:rect id="_x0000_s1051" style="width:14.15pt;height:14.15pt;mso-position-horizontal-relative:char;mso-position-vertical-relative:line">
                        <w10:wrap type="none"/>
                        <w10:anchorlock/>
                      </v:rect>
                    </w:pict>
                  </w:r>
                  <w:r w:rsidR="00FC555D" w:rsidRPr="00A82623">
                    <w:rPr>
                      <w:sz w:val="26"/>
                      <w:szCs w:val="26"/>
                      <w:lang w:val="uk-UA"/>
                    </w:rPr>
                    <w:t xml:space="preserve">  ні</w:t>
                  </w:r>
                </w:p>
              </w:tc>
            </w:tr>
          </w:tbl>
          <w:p w:rsidR="00FC555D" w:rsidRPr="00A82623" w:rsidRDefault="00FC555D" w:rsidP="00A82623">
            <w:pPr>
              <w:spacing w:before="60" w:line="235" w:lineRule="auto"/>
              <w:ind w:left="403"/>
              <w:rPr>
                <w:sz w:val="26"/>
                <w:szCs w:val="26"/>
                <w:lang w:val="uk-UA"/>
              </w:rPr>
            </w:pPr>
          </w:p>
        </w:tc>
      </w:tr>
      <w:tr w:rsidR="00E45424" w:rsidRPr="00A82623" w:rsidTr="00FC555D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5D" w:rsidRPr="00A82623" w:rsidRDefault="00E45424" w:rsidP="00A82623">
            <w:pPr>
              <w:spacing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Даю згоду на друк матеріалів</w:t>
            </w:r>
          </w:p>
          <w:p w:rsidR="00FC555D" w:rsidRPr="00A82623" w:rsidRDefault="00E45424" w:rsidP="00A82623">
            <w:pPr>
              <w:spacing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 xml:space="preserve">та використання моїх </w:t>
            </w:r>
          </w:p>
          <w:p w:rsidR="00E45424" w:rsidRPr="00A82623" w:rsidRDefault="00E45424" w:rsidP="00A82623">
            <w:pPr>
              <w:spacing w:line="235" w:lineRule="auto"/>
              <w:rPr>
                <w:sz w:val="26"/>
                <w:szCs w:val="26"/>
                <w:lang w:val="uk-UA" w:eastAsia="uk-UA"/>
              </w:rPr>
            </w:pPr>
            <w:r w:rsidRPr="00A82623">
              <w:rPr>
                <w:sz w:val="26"/>
                <w:szCs w:val="26"/>
                <w:lang w:val="uk-UA" w:eastAsia="uk-UA"/>
              </w:rPr>
              <w:t>персональних даних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424" w:rsidRPr="00A82623" w:rsidRDefault="00E45424" w:rsidP="00A82623">
            <w:pPr>
              <w:spacing w:line="235" w:lineRule="auto"/>
              <w:rPr>
                <w:sz w:val="26"/>
                <w:szCs w:val="26"/>
                <w:lang w:val="uk-UA"/>
              </w:rPr>
            </w:pPr>
            <w:r w:rsidRPr="00A82623">
              <w:rPr>
                <w:sz w:val="26"/>
                <w:szCs w:val="26"/>
                <w:lang w:val="uk-UA"/>
              </w:rPr>
              <w:t>Дата</w:t>
            </w:r>
          </w:p>
          <w:p w:rsidR="00E45424" w:rsidRPr="00A82623" w:rsidRDefault="00E45424" w:rsidP="00A82623">
            <w:pPr>
              <w:spacing w:line="235" w:lineRule="auto"/>
              <w:rPr>
                <w:sz w:val="26"/>
                <w:szCs w:val="26"/>
                <w:lang w:val="uk-UA"/>
              </w:rPr>
            </w:pPr>
            <w:r w:rsidRPr="00A82623">
              <w:rPr>
                <w:sz w:val="26"/>
                <w:szCs w:val="26"/>
                <w:lang w:val="uk-UA"/>
              </w:rPr>
              <w:t>Підпис</w:t>
            </w:r>
          </w:p>
        </w:tc>
      </w:tr>
    </w:tbl>
    <w:p w:rsidR="00255076" w:rsidRPr="00443347" w:rsidRDefault="00255076" w:rsidP="00352A0E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sz w:val="12"/>
          <w:szCs w:val="26"/>
          <w:u w:val="single"/>
          <w:lang w:val="uk-UA" w:eastAsia="uk-UA"/>
        </w:rPr>
      </w:pPr>
    </w:p>
    <w:p w:rsidR="00E9523C" w:rsidRDefault="00E9523C" w:rsidP="00E9523C">
      <w:pPr>
        <w:autoSpaceDE w:val="0"/>
        <w:autoSpaceDN w:val="0"/>
        <w:adjustRightInd w:val="0"/>
        <w:ind w:left="284"/>
        <w:jc w:val="both"/>
        <w:rPr>
          <w:b/>
          <w:sz w:val="26"/>
          <w:szCs w:val="26"/>
          <w:u w:val="single"/>
          <w:lang w:val="uk-UA"/>
        </w:rPr>
      </w:pPr>
      <w:r w:rsidRPr="00443347">
        <w:rPr>
          <w:b/>
          <w:sz w:val="26"/>
          <w:szCs w:val="26"/>
          <w:u w:val="single"/>
          <w:lang w:val="uk-UA"/>
        </w:rPr>
        <w:t>* У</w:t>
      </w:r>
      <w:r w:rsidR="00A82623" w:rsidRPr="00443347">
        <w:rPr>
          <w:b/>
          <w:sz w:val="26"/>
          <w:szCs w:val="26"/>
          <w:u w:val="single"/>
          <w:lang w:val="uk-UA"/>
        </w:rPr>
        <w:t>ВАГА! У</w:t>
      </w:r>
      <w:r w:rsidRPr="00443347">
        <w:rPr>
          <w:b/>
          <w:sz w:val="26"/>
          <w:szCs w:val="26"/>
          <w:u w:val="single"/>
          <w:lang w:val="uk-UA"/>
        </w:rPr>
        <w:t xml:space="preserve"> зв’язку з обмеженою кількістю </w:t>
      </w:r>
      <w:r w:rsidR="00A82623" w:rsidRPr="00443347">
        <w:rPr>
          <w:b/>
          <w:sz w:val="26"/>
          <w:szCs w:val="26"/>
          <w:u w:val="single"/>
          <w:lang w:val="uk-UA"/>
        </w:rPr>
        <w:t>місць для проживання</w:t>
      </w:r>
      <w:r w:rsidRPr="00443347">
        <w:rPr>
          <w:b/>
          <w:sz w:val="26"/>
          <w:szCs w:val="26"/>
          <w:u w:val="single"/>
          <w:lang w:val="uk-UA"/>
        </w:rPr>
        <w:t xml:space="preserve">, списки учасників будуть формуватися у порядку надходження заявок та </w:t>
      </w:r>
      <w:r w:rsidR="00A82623" w:rsidRPr="00443347">
        <w:rPr>
          <w:b/>
          <w:sz w:val="26"/>
          <w:szCs w:val="26"/>
          <w:u w:val="single"/>
          <w:lang w:val="uk-UA"/>
        </w:rPr>
        <w:t>с</w:t>
      </w:r>
      <w:r w:rsidRPr="00443347">
        <w:rPr>
          <w:b/>
          <w:sz w:val="26"/>
          <w:szCs w:val="26"/>
          <w:u w:val="single"/>
          <w:lang w:val="uk-UA"/>
        </w:rPr>
        <w:t xml:space="preserve">плати </w:t>
      </w:r>
      <w:r w:rsidR="00A82623" w:rsidRPr="00443347">
        <w:rPr>
          <w:b/>
          <w:sz w:val="26"/>
          <w:szCs w:val="26"/>
          <w:u w:val="single"/>
          <w:lang w:val="uk-UA"/>
        </w:rPr>
        <w:t>авансу за проживання.</w:t>
      </w:r>
    </w:p>
    <w:p w:rsidR="00443347" w:rsidRPr="00443347" w:rsidRDefault="00443347" w:rsidP="00E9523C">
      <w:pPr>
        <w:autoSpaceDE w:val="0"/>
        <w:autoSpaceDN w:val="0"/>
        <w:adjustRightInd w:val="0"/>
        <w:ind w:left="284"/>
        <w:jc w:val="both"/>
        <w:rPr>
          <w:b/>
          <w:sz w:val="20"/>
          <w:szCs w:val="26"/>
          <w:u w:val="single"/>
          <w:lang w:val="uk-UA"/>
        </w:rPr>
      </w:pPr>
    </w:p>
    <w:p w:rsidR="00E9523C" w:rsidRDefault="008B1BF4" w:rsidP="003F3914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sz w:val="26"/>
          <w:szCs w:val="26"/>
          <w:lang w:val="uk-UA" w:eastAsia="uk-UA"/>
        </w:rPr>
      </w:pPr>
      <w:r w:rsidRPr="008B1BF4">
        <w:rPr>
          <w:rFonts w:ascii="Times New Roman CYR" w:hAnsi="Times New Roman CYR" w:cs="Times New Roman CYR"/>
          <w:noProof/>
        </w:rPr>
        <w:pict>
          <v:line id="_x0000_s1049" style="position:absolute;left:0;text-align:left;z-index:251658752;visibility:visible;mso-wrap-distance-top:-6e-5mm;mso-wrap-distance-bottom:-6e-5mm;mso-height-relative:margin" from="-.45pt,8.65pt" to="538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" strokeweight="3pt">
            <v:stroke dashstyle="1 1" joinstyle="bevel" endcap="round"/>
            <v:shadow color="black" opacity="26214f" origin=",.5" offset="0,-3pt"/>
            <o:lock v:ext="edit" shapetype="f"/>
          </v:line>
        </w:pict>
      </w:r>
    </w:p>
    <w:p w:rsidR="00352A0E" w:rsidRPr="00A82623" w:rsidRDefault="00352A0E" w:rsidP="003F3914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sz w:val="26"/>
          <w:szCs w:val="26"/>
          <w:lang w:val="uk-UA" w:eastAsia="uk-UA"/>
        </w:rPr>
      </w:pPr>
      <w:r w:rsidRPr="00A82623">
        <w:rPr>
          <w:b/>
          <w:caps/>
          <w:sz w:val="26"/>
          <w:szCs w:val="26"/>
          <w:lang w:val="uk-UA" w:eastAsia="uk-UA"/>
        </w:rPr>
        <w:t xml:space="preserve">вимоги до подання </w:t>
      </w:r>
      <w:r w:rsidR="006C533B" w:rsidRPr="00A82623">
        <w:rPr>
          <w:b/>
          <w:caps/>
          <w:sz w:val="26"/>
          <w:szCs w:val="26"/>
          <w:lang w:val="uk-UA" w:eastAsia="uk-UA"/>
        </w:rPr>
        <w:t>публікацій в збірник матеріалів конференції</w:t>
      </w:r>
    </w:p>
    <w:p w:rsidR="000A3836" w:rsidRPr="00A82623" w:rsidRDefault="000A3836" w:rsidP="003F3914">
      <w:pPr>
        <w:spacing w:line="228" w:lineRule="auto"/>
        <w:jc w:val="both"/>
        <w:rPr>
          <w:sz w:val="26"/>
          <w:szCs w:val="26"/>
          <w:lang w:val="uk-UA"/>
        </w:rPr>
      </w:pPr>
      <w:r w:rsidRPr="00A82623">
        <w:rPr>
          <w:b/>
          <w:sz w:val="26"/>
          <w:szCs w:val="26"/>
          <w:lang w:val="uk-UA"/>
        </w:rPr>
        <w:t>Тези</w:t>
      </w:r>
      <w:r w:rsidRPr="00A82623">
        <w:rPr>
          <w:sz w:val="26"/>
          <w:szCs w:val="26"/>
          <w:lang w:val="uk-UA"/>
        </w:rPr>
        <w:t xml:space="preserve"> – обсягом до 5 сторінок, </w:t>
      </w:r>
      <w:r w:rsidRPr="00A82623">
        <w:rPr>
          <w:b/>
          <w:sz w:val="26"/>
          <w:szCs w:val="26"/>
          <w:lang w:val="uk-UA"/>
        </w:rPr>
        <w:t>статті</w:t>
      </w:r>
      <w:r w:rsidR="00B21CE8" w:rsidRPr="00A82623">
        <w:rPr>
          <w:sz w:val="26"/>
          <w:szCs w:val="26"/>
          <w:lang w:val="uk-UA"/>
        </w:rPr>
        <w:t xml:space="preserve"> – </w:t>
      </w:r>
      <w:r w:rsidRPr="00A82623">
        <w:rPr>
          <w:sz w:val="26"/>
          <w:szCs w:val="26"/>
          <w:lang w:val="uk-UA"/>
        </w:rPr>
        <w:t xml:space="preserve">обсягом до 10 сторінок надсилати до </w:t>
      </w:r>
      <w:r w:rsidR="00B21CE8" w:rsidRPr="00A82623">
        <w:rPr>
          <w:b/>
          <w:sz w:val="26"/>
          <w:szCs w:val="26"/>
          <w:u w:val="single"/>
          <w:lang w:val="uk-UA"/>
        </w:rPr>
        <w:t>1</w:t>
      </w:r>
      <w:r w:rsidR="00FC555D" w:rsidRPr="00A82623">
        <w:rPr>
          <w:b/>
          <w:sz w:val="26"/>
          <w:szCs w:val="26"/>
          <w:u w:val="single"/>
          <w:lang w:val="uk-UA"/>
        </w:rPr>
        <w:t>5</w:t>
      </w:r>
      <w:r w:rsidR="00B21CE8" w:rsidRPr="00A82623">
        <w:rPr>
          <w:b/>
          <w:sz w:val="26"/>
          <w:szCs w:val="26"/>
          <w:u w:val="single"/>
          <w:lang w:val="uk-UA"/>
        </w:rPr>
        <w:t>.</w:t>
      </w:r>
      <w:r w:rsidR="00FC555D" w:rsidRPr="00A82623">
        <w:rPr>
          <w:b/>
          <w:sz w:val="26"/>
          <w:szCs w:val="26"/>
          <w:u w:val="single"/>
          <w:lang w:val="uk-UA"/>
        </w:rPr>
        <w:t>0</w:t>
      </w:r>
      <w:r w:rsidR="00CA5EB7" w:rsidRPr="00DE4970">
        <w:rPr>
          <w:b/>
          <w:sz w:val="26"/>
          <w:szCs w:val="26"/>
          <w:u w:val="single"/>
        </w:rPr>
        <w:t>6</w:t>
      </w:r>
      <w:r w:rsidRPr="00A82623">
        <w:rPr>
          <w:b/>
          <w:sz w:val="26"/>
          <w:szCs w:val="26"/>
          <w:u w:val="single"/>
          <w:lang w:val="uk-UA"/>
        </w:rPr>
        <w:t>.1</w:t>
      </w:r>
      <w:r w:rsidR="00FC555D" w:rsidRPr="00A82623">
        <w:rPr>
          <w:b/>
          <w:sz w:val="26"/>
          <w:szCs w:val="26"/>
          <w:u w:val="single"/>
          <w:lang w:val="uk-UA"/>
        </w:rPr>
        <w:t>6 </w:t>
      </w:r>
      <w:r w:rsidRPr="00A82623">
        <w:rPr>
          <w:b/>
          <w:sz w:val="26"/>
          <w:szCs w:val="26"/>
          <w:u w:val="single"/>
          <w:lang w:val="uk-UA"/>
        </w:rPr>
        <w:t>р.</w:t>
      </w:r>
      <w:r w:rsidRPr="00A82623">
        <w:rPr>
          <w:sz w:val="26"/>
          <w:szCs w:val="26"/>
          <w:lang w:val="uk-UA"/>
        </w:rPr>
        <w:t xml:space="preserve"> на електронну адресу: </w:t>
      </w:r>
      <w:hyperlink r:id="rId10" w:history="1">
        <w:r w:rsidR="00BC3C5E" w:rsidRPr="00A82623">
          <w:rPr>
            <w:rStyle w:val="a3"/>
            <w:b/>
            <w:color w:val="auto"/>
            <w:spacing w:val="-2"/>
            <w:sz w:val="26"/>
            <w:szCs w:val="26"/>
            <w:lang w:val="uk-UA"/>
          </w:rPr>
          <w:t>svn@iod.gov.ua</w:t>
        </w:r>
      </w:hyperlink>
      <w:r w:rsidR="000564D0" w:rsidRPr="00A82623">
        <w:rPr>
          <w:b/>
          <w:spacing w:val="-2"/>
          <w:sz w:val="26"/>
          <w:szCs w:val="26"/>
          <w:lang w:val="uk-UA"/>
        </w:rPr>
        <w:t xml:space="preserve"> </w:t>
      </w:r>
      <w:r w:rsidRPr="00A82623">
        <w:rPr>
          <w:sz w:val="26"/>
          <w:szCs w:val="26"/>
          <w:lang w:val="uk-UA"/>
        </w:rPr>
        <w:t xml:space="preserve">з темою листа </w:t>
      </w:r>
      <w:r w:rsidRPr="00A82623">
        <w:rPr>
          <w:b/>
          <w:sz w:val="26"/>
          <w:szCs w:val="26"/>
          <w:lang w:val="uk-UA"/>
        </w:rPr>
        <w:t xml:space="preserve">«Публікація. Конференція. </w:t>
      </w:r>
      <w:r w:rsidR="00255076" w:rsidRPr="00A82623">
        <w:rPr>
          <w:b/>
          <w:sz w:val="26"/>
          <w:szCs w:val="26"/>
          <w:lang w:val="uk-UA"/>
        </w:rPr>
        <w:t>1</w:t>
      </w:r>
      <w:r w:rsidR="00FC555D" w:rsidRPr="00A82623">
        <w:rPr>
          <w:b/>
          <w:sz w:val="26"/>
          <w:szCs w:val="26"/>
          <w:lang w:val="uk-UA"/>
        </w:rPr>
        <w:t>1</w:t>
      </w:r>
      <w:r w:rsidR="00E8765B" w:rsidRPr="00A82623">
        <w:rPr>
          <w:b/>
          <w:sz w:val="26"/>
          <w:szCs w:val="26"/>
          <w:lang w:val="uk-UA"/>
        </w:rPr>
        <w:t>–16</w:t>
      </w:r>
      <w:r w:rsidR="00B21CE8" w:rsidRPr="00A82623">
        <w:rPr>
          <w:b/>
          <w:sz w:val="26"/>
          <w:szCs w:val="26"/>
          <w:lang w:val="uk-UA"/>
        </w:rPr>
        <w:t>.0</w:t>
      </w:r>
      <w:r w:rsidR="00FC555D" w:rsidRPr="00A82623">
        <w:rPr>
          <w:b/>
          <w:sz w:val="26"/>
          <w:szCs w:val="26"/>
          <w:lang w:val="uk-UA"/>
        </w:rPr>
        <w:t>7</w:t>
      </w:r>
      <w:r w:rsidR="00255076" w:rsidRPr="00A82623">
        <w:rPr>
          <w:b/>
          <w:sz w:val="26"/>
          <w:szCs w:val="26"/>
          <w:lang w:val="uk-UA"/>
        </w:rPr>
        <w:t>.1</w:t>
      </w:r>
      <w:r w:rsidR="00FC555D" w:rsidRPr="00A82623">
        <w:rPr>
          <w:b/>
          <w:sz w:val="26"/>
          <w:szCs w:val="26"/>
          <w:lang w:val="uk-UA"/>
        </w:rPr>
        <w:t>6</w:t>
      </w:r>
      <w:r w:rsidRPr="00A82623">
        <w:rPr>
          <w:b/>
          <w:sz w:val="26"/>
          <w:szCs w:val="26"/>
          <w:lang w:val="uk-UA"/>
        </w:rPr>
        <w:t>».</w:t>
      </w:r>
    </w:p>
    <w:p w:rsidR="000A3836" w:rsidRPr="00A82623" w:rsidRDefault="000A3836" w:rsidP="003F3914">
      <w:pPr>
        <w:spacing w:line="228" w:lineRule="auto"/>
        <w:jc w:val="both"/>
        <w:rPr>
          <w:sz w:val="26"/>
          <w:szCs w:val="26"/>
          <w:lang w:val="uk-UA"/>
        </w:rPr>
      </w:pPr>
      <w:r w:rsidRPr="00A82623">
        <w:rPr>
          <w:b/>
          <w:sz w:val="26"/>
          <w:szCs w:val="26"/>
          <w:lang w:val="uk-UA"/>
        </w:rPr>
        <w:t>Вимоги до оформлення тез та статей</w:t>
      </w:r>
      <w:r w:rsidRPr="00A82623">
        <w:rPr>
          <w:sz w:val="26"/>
          <w:szCs w:val="26"/>
          <w:lang w:val="uk-UA"/>
        </w:rPr>
        <w:t>: формат сторінки А4, поля (всі) 2,</w:t>
      </w:r>
      <w:r w:rsidR="00FC555D" w:rsidRPr="00A82623">
        <w:rPr>
          <w:sz w:val="26"/>
          <w:szCs w:val="26"/>
          <w:lang w:val="uk-UA"/>
        </w:rPr>
        <w:t>0</w:t>
      </w:r>
      <w:r w:rsidRPr="00A82623">
        <w:rPr>
          <w:sz w:val="26"/>
          <w:szCs w:val="26"/>
          <w:lang w:val="uk-UA"/>
        </w:rPr>
        <w:t xml:space="preserve"> см, шрифт TimesNewRoman, кегль 14, міжрядковий інтервал 1,</w:t>
      </w:r>
      <w:r w:rsidR="00FC555D" w:rsidRPr="00A82623">
        <w:rPr>
          <w:sz w:val="26"/>
          <w:szCs w:val="26"/>
          <w:lang w:val="uk-UA"/>
        </w:rPr>
        <w:t>1</w:t>
      </w:r>
      <w:r w:rsidRPr="00A82623">
        <w:rPr>
          <w:sz w:val="26"/>
          <w:szCs w:val="26"/>
          <w:lang w:val="uk-UA"/>
        </w:rPr>
        <w:t xml:space="preserve">5; праворуч </w:t>
      </w:r>
      <w:r w:rsidRPr="00A82623">
        <w:rPr>
          <w:b/>
          <w:sz w:val="26"/>
          <w:szCs w:val="26"/>
          <w:lang w:val="uk-UA"/>
        </w:rPr>
        <w:t>прізвище та ініціали</w:t>
      </w:r>
      <w:r w:rsidRPr="00A82623">
        <w:rPr>
          <w:sz w:val="26"/>
          <w:szCs w:val="26"/>
          <w:lang w:val="uk-UA"/>
        </w:rPr>
        <w:t xml:space="preserve"> автора </w:t>
      </w:r>
      <w:r w:rsidRPr="00A82623">
        <w:rPr>
          <w:b/>
          <w:sz w:val="26"/>
          <w:szCs w:val="26"/>
          <w:lang w:val="uk-UA"/>
        </w:rPr>
        <w:t>жирним шрифтом</w:t>
      </w:r>
      <w:r w:rsidRPr="00A82623">
        <w:rPr>
          <w:sz w:val="26"/>
          <w:szCs w:val="26"/>
          <w:lang w:val="uk-UA"/>
        </w:rPr>
        <w:t xml:space="preserve">, під ними назва </w:t>
      </w:r>
      <w:r w:rsidRPr="00A82623">
        <w:rPr>
          <w:sz w:val="26"/>
          <w:szCs w:val="26"/>
          <w:lang w:val="uk-UA" w:eastAsia="uk-UA"/>
        </w:rPr>
        <w:t>навчального закладу/установи, організації</w:t>
      </w:r>
      <w:r w:rsidRPr="00A82623">
        <w:rPr>
          <w:sz w:val="26"/>
          <w:szCs w:val="26"/>
          <w:lang w:val="uk-UA"/>
        </w:rPr>
        <w:t xml:space="preserve">, населеного пункту, електронна адреса автора, </w:t>
      </w:r>
      <w:r w:rsidRPr="00A82623">
        <w:rPr>
          <w:i/>
          <w:sz w:val="26"/>
          <w:szCs w:val="26"/>
          <w:lang w:val="uk-UA"/>
        </w:rPr>
        <w:t xml:space="preserve">курсивом; </w:t>
      </w:r>
      <w:r w:rsidRPr="00A82623">
        <w:rPr>
          <w:sz w:val="26"/>
          <w:szCs w:val="26"/>
          <w:lang w:val="uk-UA"/>
        </w:rPr>
        <w:t>далі</w:t>
      </w:r>
      <w:r w:rsidR="00B15589" w:rsidRPr="00A82623">
        <w:rPr>
          <w:sz w:val="26"/>
          <w:szCs w:val="26"/>
          <w:lang w:val="uk-UA"/>
        </w:rPr>
        <w:t xml:space="preserve"> </w:t>
      </w:r>
      <w:r w:rsidRPr="00A82623">
        <w:rPr>
          <w:b/>
          <w:sz w:val="26"/>
          <w:szCs w:val="26"/>
          <w:lang w:val="uk-UA"/>
        </w:rPr>
        <w:t>НАЗВА</w:t>
      </w:r>
      <w:r w:rsidRPr="00A82623">
        <w:rPr>
          <w:sz w:val="26"/>
          <w:szCs w:val="26"/>
          <w:lang w:val="uk-UA"/>
        </w:rPr>
        <w:t xml:space="preserve"> статті </w:t>
      </w:r>
      <w:r w:rsidRPr="00A82623">
        <w:rPr>
          <w:sz w:val="26"/>
          <w:szCs w:val="26"/>
          <w:u w:val="single"/>
          <w:lang w:val="uk-UA"/>
        </w:rPr>
        <w:t>по центру</w:t>
      </w:r>
      <w:r w:rsidRPr="00A82623">
        <w:rPr>
          <w:sz w:val="26"/>
          <w:szCs w:val="26"/>
          <w:lang w:val="uk-UA"/>
        </w:rPr>
        <w:t xml:space="preserve"> рядка </w:t>
      </w:r>
      <w:r w:rsidRPr="00A82623">
        <w:rPr>
          <w:b/>
          <w:sz w:val="26"/>
          <w:szCs w:val="26"/>
          <w:lang w:val="uk-UA"/>
        </w:rPr>
        <w:t xml:space="preserve">ВЕЛИКИМИ </w:t>
      </w:r>
      <w:r w:rsidRPr="00A82623">
        <w:rPr>
          <w:sz w:val="26"/>
          <w:szCs w:val="26"/>
          <w:lang w:val="uk-UA"/>
        </w:rPr>
        <w:t>літерами</w:t>
      </w:r>
      <w:r w:rsidRPr="00A82623">
        <w:rPr>
          <w:b/>
          <w:sz w:val="26"/>
          <w:szCs w:val="26"/>
          <w:lang w:val="uk-UA"/>
        </w:rPr>
        <w:t xml:space="preserve"> ЖИРНИМ </w:t>
      </w:r>
      <w:r w:rsidRPr="00A82623">
        <w:rPr>
          <w:sz w:val="26"/>
          <w:szCs w:val="26"/>
          <w:lang w:val="uk-UA"/>
        </w:rPr>
        <w:t xml:space="preserve">шрифтом. У наступному рядку </w:t>
      </w:r>
      <w:r w:rsidRPr="00A82623">
        <w:rPr>
          <w:i/>
          <w:sz w:val="26"/>
          <w:szCs w:val="26"/>
          <w:lang w:val="uk-UA"/>
        </w:rPr>
        <w:t>анотація та ключові слова російською та англійською мовами курсивом</w:t>
      </w:r>
      <w:r w:rsidRPr="00A82623">
        <w:rPr>
          <w:sz w:val="26"/>
          <w:szCs w:val="26"/>
          <w:lang w:val="uk-UA"/>
        </w:rPr>
        <w:t xml:space="preserve"> з вирівнюванням по ширині. Далі, після пропуску одного рядка, текст статті, після якого, ЛІТЕРАТУРА (список використаних джерел; посилання у тексті на літературу і сайти записуються у квадратних дужках).</w:t>
      </w:r>
    </w:p>
    <w:p w:rsidR="000A3836" w:rsidRPr="00A82623" w:rsidRDefault="000A3836" w:rsidP="003F3914">
      <w:pPr>
        <w:spacing w:line="228" w:lineRule="auto"/>
        <w:jc w:val="both"/>
        <w:rPr>
          <w:b/>
          <w:i/>
          <w:sz w:val="26"/>
          <w:szCs w:val="26"/>
          <w:lang w:val="uk-UA"/>
        </w:rPr>
      </w:pPr>
      <w:r w:rsidRPr="00A82623">
        <w:rPr>
          <w:b/>
          <w:i/>
          <w:sz w:val="26"/>
          <w:szCs w:val="26"/>
          <w:lang w:val="uk-UA"/>
        </w:rPr>
        <w:t xml:space="preserve">Матеріали конференції будуть друкуватися у авторській редакції. </w:t>
      </w:r>
    </w:p>
    <w:p w:rsidR="00B15589" w:rsidRPr="006D19EE" w:rsidRDefault="00B15589" w:rsidP="00B15589">
      <w:pPr>
        <w:tabs>
          <w:tab w:val="left" w:pos="2985"/>
        </w:tabs>
        <w:spacing w:before="240" w:after="60"/>
        <w:jc w:val="center"/>
        <w:rPr>
          <w:b/>
          <w:sz w:val="26"/>
          <w:szCs w:val="26"/>
          <w:lang w:val="uk-UA" w:eastAsia="uk-UA"/>
        </w:rPr>
      </w:pPr>
      <w:r w:rsidRPr="006D19EE">
        <w:rPr>
          <w:b/>
          <w:sz w:val="26"/>
          <w:szCs w:val="26"/>
          <w:lang w:val="uk-UA" w:eastAsia="uk-UA"/>
        </w:rPr>
        <w:lastRenderedPageBreak/>
        <w:t>РОЗМІЩЕННЯ «ДАК–ПУБЛІКАЦІЇ»</w:t>
      </w:r>
    </w:p>
    <w:p w:rsidR="00B15589" w:rsidRPr="006D19EE" w:rsidRDefault="00B15589" w:rsidP="00B15589">
      <w:pPr>
        <w:jc w:val="both"/>
        <w:rPr>
          <w:sz w:val="26"/>
          <w:szCs w:val="26"/>
          <w:lang w:val="uk-UA"/>
        </w:rPr>
      </w:pPr>
      <w:r w:rsidRPr="006D19EE">
        <w:rPr>
          <w:b/>
          <w:sz w:val="26"/>
          <w:szCs w:val="26"/>
          <w:lang w:val="uk-UA"/>
        </w:rPr>
        <w:t xml:space="preserve">Увага! Учасники </w:t>
      </w:r>
      <w:r w:rsidRPr="006D19EE">
        <w:rPr>
          <w:sz w:val="26"/>
          <w:szCs w:val="26"/>
          <w:lang w:val="uk-UA"/>
        </w:rPr>
        <w:t>конференції, також можуть розмістити свою публікацію в щомісячному науково-методичному журналі</w:t>
      </w:r>
      <w:r w:rsidRPr="006D19EE">
        <w:rPr>
          <w:b/>
          <w:sz w:val="26"/>
          <w:szCs w:val="26"/>
          <w:lang w:val="uk-UA"/>
        </w:rPr>
        <w:t xml:space="preserve"> «Освіта та розвиток обдарованої особистості» </w:t>
      </w:r>
      <w:r w:rsidRPr="006D19EE">
        <w:rPr>
          <w:sz w:val="26"/>
          <w:szCs w:val="26"/>
          <w:lang w:val="uk-UA"/>
        </w:rPr>
        <w:t xml:space="preserve">(Свідоцтво: серія КВ № 19047-7837Р, 2012 р.). </w:t>
      </w:r>
      <w:r w:rsidRPr="006D19EE">
        <w:rPr>
          <w:b/>
          <w:sz w:val="26"/>
          <w:szCs w:val="26"/>
          <w:lang w:val="uk-UA"/>
        </w:rPr>
        <w:t>Вартість 1 сторінки А4</w:t>
      </w:r>
      <w:r w:rsidRPr="006D19EE">
        <w:rPr>
          <w:sz w:val="26"/>
          <w:szCs w:val="26"/>
          <w:lang w:val="uk-UA"/>
        </w:rPr>
        <w:t xml:space="preserve"> (коректорського варіанту) – </w:t>
      </w:r>
      <w:r w:rsidRPr="006D19EE">
        <w:rPr>
          <w:b/>
          <w:sz w:val="26"/>
          <w:szCs w:val="26"/>
          <w:lang w:val="uk-UA"/>
        </w:rPr>
        <w:t>35 грн.</w:t>
      </w:r>
      <w:r w:rsidRPr="006D19EE">
        <w:rPr>
          <w:sz w:val="26"/>
          <w:szCs w:val="26"/>
          <w:lang w:val="uk-UA"/>
        </w:rPr>
        <w:t xml:space="preserve"> Матеріали оформлюються відповідно до вимог Постанови ВАК від от 15.01.2003Х27-05/1.</w:t>
      </w:r>
    </w:p>
    <w:p w:rsidR="00B15589" w:rsidRPr="006D19EE" w:rsidRDefault="00B15589" w:rsidP="00B15589">
      <w:pPr>
        <w:jc w:val="both"/>
        <w:rPr>
          <w:sz w:val="26"/>
          <w:szCs w:val="26"/>
          <w:lang w:val="uk-UA"/>
        </w:rPr>
      </w:pPr>
      <w:r w:rsidRPr="006D19EE">
        <w:rPr>
          <w:sz w:val="26"/>
          <w:szCs w:val="26"/>
          <w:lang w:val="uk-UA"/>
        </w:rPr>
        <w:t>Для розгляду питання</w:t>
      </w:r>
      <w:r w:rsidRPr="006D19EE">
        <w:rPr>
          <w:b/>
          <w:sz w:val="26"/>
          <w:szCs w:val="26"/>
          <w:lang w:val="uk-UA"/>
        </w:rPr>
        <w:t xml:space="preserve"> про публікацію статті в фаховому виданні </w:t>
      </w:r>
      <w:r w:rsidRPr="006D19EE">
        <w:rPr>
          <w:sz w:val="26"/>
          <w:szCs w:val="26"/>
          <w:lang w:val="uk-UA"/>
        </w:rPr>
        <w:t>необхідно надіслати на електронну пошту</w:t>
      </w:r>
      <w:r w:rsidRPr="006D19EE">
        <w:rPr>
          <w:b/>
          <w:sz w:val="26"/>
          <w:szCs w:val="26"/>
          <w:lang w:val="uk-UA"/>
        </w:rPr>
        <w:t xml:space="preserve"> ilv@iod.gov.</w:t>
      </w:r>
      <w:r w:rsidRPr="006D19EE">
        <w:rPr>
          <w:sz w:val="26"/>
          <w:szCs w:val="26"/>
          <w:lang w:val="uk-UA"/>
        </w:rPr>
        <w:t>ua наступне:</w:t>
      </w:r>
    </w:p>
    <w:p w:rsidR="00B15589" w:rsidRPr="006D19EE" w:rsidRDefault="00B15589" w:rsidP="00B15589">
      <w:pPr>
        <w:pStyle w:val="a4"/>
        <w:numPr>
          <w:ilvl w:val="0"/>
          <w:numId w:val="15"/>
        </w:numPr>
        <w:tabs>
          <w:tab w:val="left" w:pos="993"/>
        </w:tabs>
        <w:ind w:left="714" w:hanging="5"/>
        <w:jc w:val="both"/>
        <w:rPr>
          <w:sz w:val="26"/>
          <w:szCs w:val="26"/>
          <w:lang w:val="uk-UA"/>
        </w:rPr>
      </w:pPr>
      <w:r w:rsidRPr="006D19EE">
        <w:rPr>
          <w:sz w:val="26"/>
          <w:szCs w:val="26"/>
          <w:lang w:val="uk-UA"/>
        </w:rPr>
        <w:t>статтю;</w:t>
      </w:r>
    </w:p>
    <w:p w:rsidR="00B15589" w:rsidRPr="006D19EE" w:rsidRDefault="00B15589" w:rsidP="00B15589">
      <w:pPr>
        <w:pStyle w:val="a4"/>
        <w:numPr>
          <w:ilvl w:val="0"/>
          <w:numId w:val="15"/>
        </w:numPr>
        <w:tabs>
          <w:tab w:val="left" w:pos="993"/>
        </w:tabs>
        <w:ind w:left="714" w:hanging="5"/>
        <w:jc w:val="both"/>
        <w:rPr>
          <w:sz w:val="26"/>
          <w:szCs w:val="26"/>
          <w:lang w:val="uk-UA"/>
        </w:rPr>
      </w:pPr>
      <w:r w:rsidRPr="006D19EE">
        <w:rPr>
          <w:sz w:val="26"/>
          <w:szCs w:val="26"/>
          <w:lang w:val="uk-UA"/>
        </w:rPr>
        <w:t>відомості про авторів;</w:t>
      </w:r>
    </w:p>
    <w:p w:rsidR="00B15589" w:rsidRPr="006D19EE" w:rsidRDefault="00B15589" w:rsidP="00B15589">
      <w:pPr>
        <w:pStyle w:val="a4"/>
        <w:numPr>
          <w:ilvl w:val="0"/>
          <w:numId w:val="15"/>
        </w:numPr>
        <w:tabs>
          <w:tab w:val="left" w:pos="993"/>
        </w:tabs>
        <w:ind w:left="714" w:hanging="5"/>
        <w:jc w:val="both"/>
        <w:rPr>
          <w:sz w:val="26"/>
          <w:szCs w:val="26"/>
          <w:lang w:val="uk-UA"/>
        </w:rPr>
      </w:pPr>
      <w:r w:rsidRPr="006D19EE">
        <w:rPr>
          <w:sz w:val="26"/>
          <w:szCs w:val="26"/>
          <w:lang w:val="uk-UA"/>
        </w:rPr>
        <w:t>рецензію з завіреним підписом від фахівця в даній галузі з вченим ступенем;</w:t>
      </w:r>
    </w:p>
    <w:p w:rsidR="00B15589" w:rsidRPr="006D19EE" w:rsidRDefault="00B15589" w:rsidP="00B15589">
      <w:pPr>
        <w:pStyle w:val="a4"/>
        <w:numPr>
          <w:ilvl w:val="0"/>
          <w:numId w:val="15"/>
        </w:numPr>
        <w:tabs>
          <w:tab w:val="left" w:pos="993"/>
        </w:tabs>
        <w:ind w:left="714" w:hanging="5"/>
        <w:jc w:val="both"/>
        <w:rPr>
          <w:sz w:val="26"/>
          <w:szCs w:val="26"/>
          <w:lang w:val="uk-UA"/>
        </w:rPr>
      </w:pPr>
      <w:r w:rsidRPr="006D19EE">
        <w:rPr>
          <w:sz w:val="26"/>
          <w:szCs w:val="26"/>
          <w:lang w:val="uk-UA"/>
        </w:rPr>
        <w:t>фото автора.</w:t>
      </w:r>
    </w:p>
    <w:p w:rsidR="00B15589" w:rsidRPr="006D19EE" w:rsidRDefault="00B15589" w:rsidP="00B15589">
      <w:pPr>
        <w:pStyle w:val="11"/>
        <w:shd w:val="clear" w:color="auto" w:fill="auto"/>
        <w:spacing w:line="235" w:lineRule="auto"/>
        <w:ind w:firstLine="568"/>
        <w:jc w:val="both"/>
        <w:rPr>
          <w:rStyle w:val="31"/>
          <w:rFonts w:ascii="Times New Roman" w:hAnsi="Times New Roman"/>
          <w:b/>
          <w:sz w:val="26"/>
          <w:szCs w:val="26"/>
          <w:lang w:val="uk-UA" w:eastAsia="uk-UA"/>
        </w:rPr>
      </w:pPr>
      <w:r w:rsidRPr="006D19EE">
        <w:rPr>
          <w:rStyle w:val="31"/>
          <w:rFonts w:ascii="Times New Roman" w:hAnsi="Times New Roman"/>
          <w:sz w:val="26"/>
          <w:szCs w:val="26"/>
          <w:lang w:val="uk-UA" w:eastAsia="uk-UA"/>
        </w:rPr>
        <w:t>Стаття повинна містити таку структуру:</w:t>
      </w:r>
    </w:p>
    <w:p w:rsidR="00B15589" w:rsidRPr="006D19EE" w:rsidRDefault="00B15589" w:rsidP="00B15589">
      <w:pPr>
        <w:pStyle w:val="11"/>
        <w:spacing w:line="235" w:lineRule="auto"/>
        <w:ind w:firstLine="0"/>
        <w:jc w:val="both"/>
        <w:rPr>
          <w:rStyle w:val="31"/>
          <w:rFonts w:ascii="Times New Roman" w:hAnsi="Times New Roman"/>
          <w:sz w:val="26"/>
          <w:szCs w:val="26"/>
          <w:lang w:val="uk-UA" w:eastAsia="uk-UA"/>
        </w:rPr>
      </w:pPr>
      <w:r w:rsidRPr="006D19EE">
        <w:rPr>
          <w:rStyle w:val="31"/>
          <w:rFonts w:ascii="Times New Roman" w:hAnsi="Times New Roman"/>
          <w:sz w:val="26"/>
          <w:szCs w:val="26"/>
          <w:lang w:val="uk-UA" w:eastAsia="uk-UA"/>
        </w:rPr>
        <w:t>- вступ – постановка проблеми у загальному вигляді та її зв’язок з важливими науковими чи практичними завданнями;</w:t>
      </w:r>
    </w:p>
    <w:p w:rsidR="00B15589" w:rsidRPr="006D19EE" w:rsidRDefault="00B15589" w:rsidP="00B15589">
      <w:pPr>
        <w:pStyle w:val="11"/>
        <w:spacing w:line="235" w:lineRule="auto"/>
        <w:ind w:firstLine="0"/>
        <w:jc w:val="both"/>
        <w:rPr>
          <w:rStyle w:val="31"/>
          <w:rFonts w:ascii="Times New Roman" w:hAnsi="Times New Roman"/>
          <w:sz w:val="26"/>
          <w:szCs w:val="26"/>
          <w:lang w:val="uk-UA" w:eastAsia="uk-UA"/>
        </w:rPr>
      </w:pPr>
      <w:r w:rsidRPr="006D19EE">
        <w:rPr>
          <w:rStyle w:val="31"/>
          <w:rFonts w:ascii="Times New Roman" w:hAnsi="Times New Roman"/>
          <w:sz w:val="26"/>
          <w:szCs w:val="26"/>
          <w:lang w:val="uk-UA" w:eastAsia="uk-UA"/>
        </w:rPr>
        <w:t>- формулювання цілей статті (постановка завдання), нерозв’язаних раніше частин загальної проблеми, яким приділена означена проблема;</w:t>
      </w:r>
    </w:p>
    <w:p w:rsidR="00B15589" w:rsidRPr="006D19EE" w:rsidRDefault="00B15589" w:rsidP="00B15589">
      <w:pPr>
        <w:pStyle w:val="11"/>
        <w:spacing w:line="235" w:lineRule="auto"/>
        <w:ind w:firstLine="0"/>
        <w:jc w:val="both"/>
        <w:rPr>
          <w:rStyle w:val="31"/>
          <w:rFonts w:ascii="Times New Roman" w:hAnsi="Times New Roman"/>
          <w:sz w:val="26"/>
          <w:szCs w:val="26"/>
          <w:lang w:val="uk-UA" w:eastAsia="uk-UA"/>
        </w:rPr>
      </w:pPr>
      <w:r w:rsidRPr="006D19EE">
        <w:rPr>
          <w:rStyle w:val="31"/>
          <w:rFonts w:ascii="Times New Roman" w:hAnsi="Times New Roman"/>
          <w:sz w:val="26"/>
          <w:szCs w:val="26"/>
          <w:lang w:val="uk-UA" w:eastAsia="uk-UA"/>
        </w:rPr>
        <w:t xml:space="preserve">- виклад основного матеріалу дослідження з повним обґрунтуванням отриманих наукових результатів зі статистичною обробкою даних; </w:t>
      </w:r>
    </w:p>
    <w:p w:rsidR="00B15589" w:rsidRPr="006D19EE" w:rsidRDefault="00B15589" w:rsidP="00B15589">
      <w:pPr>
        <w:pStyle w:val="11"/>
        <w:shd w:val="clear" w:color="auto" w:fill="auto"/>
        <w:spacing w:line="235" w:lineRule="auto"/>
        <w:ind w:firstLine="0"/>
        <w:jc w:val="both"/>
        <w:rPr>
          <w:rStyle w:val="31"/>
          <w:rFonts w:ascii="Times New Roman" w:hAnsi="Times New Roman"/>
          <w:sz w:val="26"/>
          <w:szCs w:val="26"/>
          <w:lang w:val="uk-UA" w:eastAsia="uk-UA"/>
        </w:rPr>
      </w:pPr>
      <w:r w:rsidRPr="006D19EE">
        <w:rPr>
          <w:rStyle w:val="31"/>
          <w:rFonts w:ascii="Times New Roman" w:hAnsi="Times New Roman"/>
          <w:sz w:val="26"/>
          <w:szCs w:val="26"/>
          <w:lang w:val="uk-UA" w:eastAsia="uk-UA"/>
        </w:rPr>
        <w:t>- висновки і перспективи подальших розвідок у цьому напрямку.</w:t>
      </w:r>
    </w:p>
    <w:p w:rsidR="00B15589" w:rsidRPr="006D19EE" w:rsidRDefault="00B15589" w:rsidP="00B15589">
      <w:pPr>
        <w:pStyle w:val="11"/>
        <w:shd w:val="clear" w:color="auto" w:fill="auto"/>
        <w:spacing w:line="235" w:lineRule="auto"/>
        <w:ind w:firstLine="568"/>
        <w:jc w:val="both"/>
        <w:rPr>
          <w:rStyle w:val="31"/>
          <w:rFonts w:ascii="Times New Roman" w:hAnsi="Times New Roman"/>
          <w:b/>
          <w:sz w:val="26"/>
          <w:szCs w:val="26"/>
          <w:lang w:val="uk-UA" w:eastAsia="uk-UA"/>
        </w:rPr>
      </w:pPr>
      <w:r w:rsidRPr="006D19EE">
        <w:rPr>
          <w:rStyle w:val="31"/>
          <w:rFonts w:ascii="Times New Roman" w:hAnsi="Times New Roman"/>
          <w:sz w:val="26"/>
          <w:szCs w:val="26"/>
          <w:lang w:val="uk-UA" w:eastAsia="uk-UA"/>
        </w:rPr>
        <w:t>Обсяг наукової статті:</w:t>
      </w:r>
    </w:p>
    <w:p w:rsidR="00B15589" w:rsidRPr="006D19EE" w:rsidRDefault="00B15589" w:rsidP="00B15589">
      <w:pPr>
        <w:pStyle w:val="ac"/>
        <w:spacing w:line="235" w:lineRule="auto"/>
        <w:rPr>
          <w:rFonts w:ascii="Times New Roman" w:hAnsi="Times New Roman"/>
          <w:sz w:val="26"/>
          <w:szCs w:val="26"/>
          <w:lang w:val="uk-UA"/>
        </w:rPr>
      </w:pPr>
      <w:r w:rsidRPr="006D19EE">
        <w:rPr>
          <w:rFonts w:ascii="Times New Roman" w:hAnsi="Times New Roman"/>
          <w:sz w:val="26"/>
          <w:szCs w:val="26"/>
          <w:lang w:val="uk-UA"/>
        </w:rPr>
        <w:t>магістрам, аспірантам – 6–12 сторінок; докторам – 15–20 сторінок.</w:t>
      </w:r>
    </w:p>
    <w:p w:rsidR="00B15589" w:rsidRPr="006D19EE" w:rsidRDefault="00B15589" w:rsidP="00B15589">
      <w:pPr>
        <w:pStyle w:val="ac"/>
        <w:spacing w:line="235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6D19EE">
        <w:rPr>
          <w:rFonts w:ascii="Times New Roman" w:hAnsi="Times New Roman"/>
          <w:sz w:val="26"/>
          <w:szCs w:val="26"/>
          <w:lang w:val="uk-UA"/>
        </w:rPr>
        <w:t>Рукописи проходять рецензування редакційною колегією, за результатами якого приймається рішення про доцільність публікації статей або необхідності їх доопрацювання авторами, враховуючи зауваження.</w:t>
      </w:r>
    </w:p>
    <w:p w:rsidR="00B15589" w:rsidRPr="006D19EE" w:rsidRDefault="00B15589" w:rsidP="00B15589">
      <w:pPr>
        <w:pStyle w:val="ac"/>
        <w:spacing w:line="235" w:lineRule="auto"/>
        <w:ind w:firstLine="567"/>
        <w:jc w:val="center"/>
        <w:rPr>
          <w:rFonts w:ascii="Times New Roman" w:hAnsi="Times New Roman"/>
          <w:sz w:val="26"/>
          <w:szCs w:val="26"/>
          <w:lang w:val="uk-UA"/>
        </w:rPr>
      </w:pPr>
      <w:r w:rsidRPr="006D19EE">
        <w:rPr>
          <w:rFonts w:ascii="Times New Roman" w:hAnsi="Times New Roman"/>
          <w:b/>
          <w:sz w:val="26"/>
          <w:szCs w:val="26"/>
          <w:lang w:val="uk-UA"/>
        </w:rPr>
        <w:t>Статті, що не відповідають наведеним вимогам, до розгляду не приймаються.</w:t>
      </w:r>
    </w:p>
    <w:p w:rsidR="006B01EF" w:rsidRPr="006D19EE" w:rsidRDefault="008B1BF4" w:rsidP="0064756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B1BF4">
        <w:rPr>
          <w:rFonts w:ascii="Times New Roman CYR" w:hAnsi="Times New Roman CYR" w:cs="Times New Roman CYR"/>
          <w:lang w:val="uk-UA"/>
        </w:rPr>
        <w:pict>
          <v:line id="Прямая соединительная линия 7" o:spid="_x0000_s1026" style="position:absolute;left:0;text-align:left;z-index:251657728;visibility:visible;mso-wrap-distance-top:-6e-5mm;mso-wrap-distance-bottom:-6e-5mm;mso-height-relative:margin" from="-.45pt,7.45pt" to="538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" strokeweight="3pt">
            <v:stroke dashstyle="1 1" joinstyle="bevel" endcap="round"/>
            <v:shadow color="black" opacity="26214f" origin=",.5" offset="0,-3pt"/>
            <o:lock v:ext="edit" shapetype="f"/>
          </v:line>
        </w:pict>
      </w:r>
    </w:p>
    <w:p w:rsidR="00B15589" w:rsidRPr="006D19EE" w:rsidRDefault="00B15589" w:rsidP="006C533B">
      <w:pPr>
        <w:jc w:val="center"/>
        <w:rPr>
          <w:b/>
          <w:caps/>
          <w:lang w:val="uk-UA" w:eastAsia="uk-UA"/>
        </w:rPr>
      </w:pPr>
    </w:p>
    <w:p w:rsidR="00332F49" w:rsidRPr="00443347" w:rsidRDefault="00332F49" w:rsidP="00332F49">
      <w:pPr>
        <w:pStyle w:val="ac"/>
        <w:spacing w:line="235" w:lineRule="auto"/>
        <w:jc w:val="center"/>
        <w:rPr>
          <w:rFonts w:ascii="Times New Roman" w:hAnsi="Times New Roman"/>
          <w:b/>
          <w:sz w:val="32"/>
          <w:szCs w:val="26"/>
          <w:lang w:val="uk-UA"/>
        </w:rPr>
      </w:pPr>
      <w:r w:rsidRPr="00443347">
        <w:rPr>
          <w:rFonts w:ascii="Times New Roman" w:hAnsi="Times New Roman"/>
          <w:b/>
          <w:sz w:val="32"/>
          <w:szCs w:val="26"/>
          <w:lang w:val="uk-UA"/>
        </w:rPr>
        <w:t xml:space="preserve">Оргкомітет приймає заявки на проведення в рамках конференції – </w:t>
      </w:r>
    </w:p>
    <w:p w:rsidR="00332F49" w:rsidRPr="00443347" w:rsidRDefault="00332F49" w:rsidP="00332F49">
      <w:pPr>
        <w:pStyle w:val="ac"/>
        <w:spacing w:line="235" w:lineRule="auto"/>
        <w:jc w:val="center"/>
        <w:rPr>
          <w:rFonts w:ascii="Times New Roman" w:hAnsi="Times New Roman"/>
          <w:b/>
          <w:sz w:val="32"/>
          <w:szCs w:val="26"/>
          <w:lang w:val="uk-UA"/>
        </w:rPr>
      </w:pPr>
      <w:r w:rsidRPr="00443347">
        <w:rPr>
          <w:rFonts w:ascii="Times New Roman" w:hAnsi="Times New Roman"/>
          <w:b/>
          <w:sz w:val="32"/>
          <w:szCs w:val="26"/>
          <w:lang w:val="uk-UA"/>
        </w:rPr>
        <w:t>круглих столів, майстер-класів, тренінгів, презентацій, тощо.</w:t>
      </w:r>
    </w:p>
    <w:p w:rsidR="00332F49" w:rsidRPr="00332F49" w:rsidRDefault="00332F49" w:rsidP="00332F49">
      <w:pPr>
        <w:spacing w:before="60" w:line="235" w:lineRule="auto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* </w:t>
      </w:r>
      <w:r w:rsidRPr="00332F49">
        <w:rPr>
          <w:b/>
          <w:i/>
          <w:sz w:val="26"/>
          <w:szCs w:val="26"/>
          <w:lang w:val="uk-UA"/>
        </w:rPr>
        <w:t xml:space="preserve">УВАГА! Учасники, що в рамках конференції заявляють та проводять свій захід – організаційний внесок (50 грн.) не сплачують! </w:t>
      </w:r>
    </w:p>
    <w:p w:rsidR="00332F49" w:rsidRPr="00DE4970" w:rsidRDefault="00332F49" w:rsidP="00332F49">
      <w:pPr>
        <w:jc w:val="center"/>
        <w:rPr>
          <w:b/>
          <w:caps/>
          <w:sz w:val="26"/>
          <w:szCs w:val="26"/>
          <w:lang w:eastAsia="uk-UA"/>
        </w:rPr>
      </w:pPr>
    </w:p>
    <w:p w:rsidR="00332F49" w:rsidRPr="00DE4970" w:rsidRDefault="008B1BF4" w:rsidP="006C533B">
      <w:pPr>
        <w:jc w:val="center"/>
        <w:rPr>
          <w:b/>
          <w:caps/>
          <w:sz w:val="26"/>
          <w:szCs w:val="26"/>
          <w:lang w:eastAsia="uk-UA"/>
        </w:rPr>
      </w:pPr>
      <w:r w:rsidRPr="008B1BF4">
        <w:rPr>
          <w:rFonts w:ascii="Times New Roman CYR" w:hAnsi="Times New Roman CYR" w:cs="Times New Roman CYR"/>
          <w:noProof/>
        </w:rPr>
        <w:pict>
          <v:line id="_x0000_s1050" style="position:absolute;left:0;text-align:left;z-index:251659776;visibility:visible;mso-wrap-distance-top:-6e-5mm;mso-wrap-distance-bottom:-6e-5mm;mso-height-relative:margin" from="-4.1pt,6.15pt" to="53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" strokeweight="3pt">
            <v:stroke dashstyle="1 1" joinstyle="bevel" endcap="round"/>
            <v:shadow color="black" opacity="26214f" origin=",.5" offset="0,-3pt"/>
            <o:lock v:ext="edit" shapetype="f"/>
          </v:line>
        </w:pict>
      </w:r>
    </w:p>
    <w:p w:rsidR="00332F49" w:rsidRDefault="00332F49" w:rsidP="006C533B">
      <w:pPr>
        <w:jc w:val="center"/>
        <w:rPr>
          <w:b/>
          <w:caps/>
          <w:sz w:val="26"/>
          <w:szCs w:val="26"/>
          <w:lang w:val="uk-UA" w:eastAsia="uk-UA"/>
        </w:rPr>
      </w:pPr>
    </w:p>
    <w:p w:rsidR="00BB1B41" w:rsidRPr="00A82623" w:rsidRDefault="00BB1B41" w:rsidP="006C533B">
      <w:pPr>
        <w:jc w:val="center"/>
        <w:rPr>
          <w:b/>
          <w:caps/>
          <w:sz w:val="26"/>
          <w:szCs w:val="26"/>
          <w:lang w:val="uk-UA" w:eastAsia="uk-UA"/>
        </w:rPr>
      </w:pPr>
      <w:r w:rsidRPr="00A82623">
        <w:rPr>
          <w:b/>
          <w:caps/>
          <w:sz w:val="26"/>
          <w:szCs w:val="26"/>
          <w:lang w:val="uk-UA" w:eastAsia="uk-UA"/>
        </w:rPr>
        <w:t>ОРГКОМІТЕТ</w:t>
      </w:r>
    </w:p>
    <w:p w:rsidR="00255076" w:rsidRPr="00A82623" w:rsidRDefault="00255076" w:rsidP="00255076">
      <w:pPr>
        <w:shd w:val="clear" w:color="auto" w:fill="FFFFFF"/>
        <w:spacing w:before="60"/>
        <w:jc w:val="both"/>
        <w:rPr>
          <w:i/>
          <w:iCs/>
          <w:spacing w:val="-2"/>
          <w:sz w:val="26"/>
          <w:szCs w:val="26"/>
          <w:lang w:val="uk-UA"/>
        </w:rPr>
      </w:pPr>
      <w:r w:rsidRPr="00A82623">
        <w:rPr>
          <w:b/>
          <w:spacing w:val="-1"/>
          <w:sz w:val="26"/>
          <w:szCs w:val="26"/>
          <w:lang w:val="uk-UA"/>
        </w:rPr>
        <w:t>Інститут обдарованої дитини НАПН України</w:t>
      </w:r>
      <w:r w:rsidR="00837833" w:rsidRPr="00A82623">
        <w:rPr>
          <w:spacing w:val="-1"/>
          <w:sz w:val="26"/>
          <w:szCs w:val="26"/>
          <w:lang w:val="uk-UA"/>
        </w:rPr>
        <w:t xml:space="preserve">, </w:t>
      </w:r>
      <w:r w:rsidRPr="00A82623">
        <w:rPr>
          <w:spacing w:val="-1"/>
          <w:sz w:val="26"/>
          <w:szCs w:val="26"/>
          <w:lang w:val="uk-UA"/>
        </w:rPr>
        <w:t xml:space="preserve"> вул. Артема, 52-д, Київ, 04053</w:t>
      </w:r>
    </w:p>
    <w:p w:rsidR="00B15589" w:rsidRPr="00A82623" w:rsidRDefault="00A82623" w:rsidP="00332F49">
      <w:pPr>
        <w:spacing w:before="200" w:line="235" w:lineRule="auto"/>
        <w:jc w:val="both"/>
        <w:rPr>
          <w:b/>
          <w:sz w:val="26"/>
          <w:szCs w:val="26"/>
          <w:lang w:val="uk-UA"/>
        </w:rPr>
      </w:pPr>
      <w:r w:rsidRPr="00A82623">
        <w:rPr>
          <w:b/>
          <w:sz w:val="26"/>
          <w:szCs w:val="26"/>
          <w:lang w:val="uk-UA"/>
        </w:rPr>
        <w:t xml:space="preserve">Науковий керівник </w:t>
      </w:r>
      <w:r w:rsidR="00B15589" w:rsidRPr="00A82623">
        <w:rPr>
          <w:b/>
          <w:sz w:val="26"/>
          <w:szCs w:val="26"/>
          <w:lang w:val="uk-UA"/>
        </w:rPr>
        <w:t>конференції:</w:t>
      </w:r>
    </w:p>
    <w:p w:rsidR="00B15589" w:rsidRPr="00A82623" w:rsidRDefault="00A82623" w:rsidP="00332F49">
      <w:pPr>
        <w:spacing w:before="60" w:line="235" w:lineRule="auto"/>
        <w:jc w:val="both"/>
        <w:rPr>
          <w:sz w:val="26"/>
          <w:szCs w:val="26"/>
          <w:lang w:val="uk-UA"/>
        </w:rPr>
      </w:pPr>
      <w:r w:rsidRPr="00A82623">
        <w:rPr>
          <w:b/>
          <w:i/>
          <w:sz w:val="26"/>
          <w:szCs w:val="26"/>
          <w:lang w:val="uk-UA"/>
        </w:rPr>
        <w:t>Камишин Володимир Вікторович</w:t>
      </w:r>
      <w:r w:rsidRPr="00A82623">
        <w:rPr>
          <w:i/>
          <w:sz w:val="26"/>
          <w:szCs w:val="26"/>
          <w:lang w:val="uk-UA"/>
        </w:rPr>
        <w:t>,</w:t>
      </w:r>
      <w:r w:rsidRPr="00A82623">
        <w:rPr>
          <w:sz w:val="26"/>
          <w:szCs w:val="26"/>
          <w:lang w:val="uk-UA"/>
        </w:rPr>
        <w:t xml:space="preserve"> доктор педагогічних наук</w:t>
      </w:r>
      <w:r>
        <w:rPr>
          <w:sz w:val="26"/>
          <w:szCs w:val="26"/>
          <w:lang w:val="uk-UA"/>
        </w:rPr>
        <w:t>,</w:t>
      </w:r>
      <w:r w:rsidRPr="00A82623">
        <w:rPr>
          <w:sz w:val="26"/>
          <w:szCs w:val="26"/>
          <w:lang w:val="uk-UA"/>
        </w:rPr>
        <w:t xml:space="preserve"> директор Інституту обдарованої дитини НАПН України</w:t>
      </w:r>
      <w:r w:rsidR="00B15589" w:rsidRPr="00A82623">
        <w:rPr>
          <w:sz w:val="26"/>
          <w:szCs w:val="26"/>
          <w:lang w:val="uk-UA"/>
        </w:rPr>
        <w:t>, тел. +38(044) 481-27-2</w:t>
      </w:r>
      <w:r w:rsidRPr="00A82623">
        <w:rPr>
          <w:sz w:val="26"/>
          <w:szCs w:val="26"/>
          <w:lang w:val="uk-UA"/>
        </w:rPr>
        <w:t>7</w:t>
      </w:r>
      <w:r w:rsidR="00B15589" w:rsidRPr="00A82623">
        <w:rPr>
          <w:sz w:val="26"/>
          <w:szCs w:val="26"/>
          <w:lang w:val="uk-UA"/>
        </w:rPr>
        <w:t xml:space="preserve">, </w:t>
      </w:r>
      <w:hyperlink r:id="rId11" w:history="1">
        <w:r w:rsidR="00332F49" w:rsidRPr="00332F49">
          <w:rPr>
            <w:rStyle w:val="a3"/>
            <w:color w:val="auto"/>
            <w:sz w:val="26"/>
            <w:szCs w:val="26"/>
            <w:u w:val="none"/>
          </w:rPr>
          <w:t>kv</w:t>
        </w:r>
        <w:r w:rsidR="00332F49" w:rsidRPr="00332F49">
          <w:rPr>
            <w:rStyle w:val="a3"/>
            <w:color w:val="auto"/>
            <w:sz w:val="26"/>
            <w:szCs w:val="26"/>
            <w:u w:val="none"/>
            <w:lang w:val="uk-UA"/>
          </w:rPr>
          <w:t>v@iod.gov.ua</w:t>
        </w:r>
      </w:hyperlink>
      <w:r w:rsidRPr="00332F49">
        <w:rPr>
          <w:rStyle w:val="a3"/>
          <w:color w:val="auto"/>
          <w:sz w:val="26"/>
          <w:szCs w:val="26"/>
          <w:u w:val="none"/>
          <w:lang w:val="uk-UA"/>
        </w:rPr>
        <w:t xml:space="preserve">    </w:t>
      </w:r>
    </w:p>
    <w:p w:rsidR="00B15589" w:rsidRPr="00A82623" w:rsidRDefault="00B15589" w:rsidP="00332F49">
      <w:pPr>
        <w:spacing w:before="200" w:line="235" w:lineRule="auto"/>
        <w:jc w:val="both"/>
        <w:rPr>
          <w:b/>
          <w:sz w:val="26"/>
          <w:szCs w:val="26"/>
          <w:lang w:val="uk-UA"/>
        </w:rPr>
      </w:pPr>
      <w:r w:rsidRPr="00A82623">
        <w:rPr>
          <w:b/>
          <w:sz w:val="26"/>
          <w:szCs w:val="26"/>
          <w:lang w:val="uk-UA"/>
        </w:rPr>
        <w:t>Контактна особа з організаційних питань і публікації матеріалів конференції:</w:t>
      </w:r>
    </w:p>
    <w:p w:rsidR="00A82623" w:rsidRPr="00A82623" w:rsidRDefault="00A82623" w:rsidP="00332F49">
      <w:pPr>
        <w:autoSpaceDE w:val="0"/>
        <w:autoSpaceDN w:val="0"/>
        <w:adjustRightInd w:val="0"/>
        <w:spacing w:before="60"/>
        <w:jc w:val="both"/>
        <w:rPr>
          <w:i/>
          <w:sz w:val="26"/>
          <w:szCs w:val="26"/>
          <w:lang w:val="uk-UA"/>
        </w:rPr>
      </w:pPr>
      <w:r w:rsidRPr="00A82623">
        <w:rPr>
          <w:i/>
          <w:sz w:val="26"/>
          <w:szCs w:val="26"/>
          <w:lang w:val="uk-UA"/>
        </w:rPr>
        <w:t>Шульга Валентина </w:t>
      </w:r>
      <w:r w:rsidRPr="00A82623">
        <w:rPr>
          <w:sz w:val="26"/>
          <w:szCs w:val="26"/>
          <w:lang w:val="uk-UA"/>
        </w:rPr>
        <w:t xml:space="preserve">(044) 227-54-23, (067) 729-94-01, (063) 644-34-789, </w:t>
      </w:r>
      <w:hyperlink r:id="rId12" w:history="1">
        <w:r w:rsidRPr="00A82623">
          <w:rPr>
            <w:rStyle w:val="a3"/>
            <w:color w:val="auto"/>
            <w:sz w:val="26"/>
            <w:szCs w:val="26"/>
            <w:u w:val="none"/>
            <w:lang w:val="uk-UA"/>
          </w:rPr>
          <w:t>svn@iod.gov.ua</w:t>
        </w:r>
      </w:hyperlink>
    </w:p>
    <w:p w:rsidR="00B15589" w:rsidRPr="00A82623" w:rsidRDefault="00B15589" w:rsidP="00332F49">
      <w:pPr>
        <w:tabs>
          <w:tab w:val="left" w:pos="2985"/>
        </w:tabs>
        <w:spacing w:before="200" w:line="235" w:lineRule="auto"/>
        <w:ind w:right="533"/>
        <w:jc w:val="both"/>
        <w:rPr>
          <w:b/>
          <w:sz w:val="26"/>
          <w:szCs w:val="26"/>
          <w:lang w:val="uk-UA"/>
        </w:rPr>
      </w:pPr>
      <w:r w:rsidRPr="00A82623">
        <w:rPr>
          <w:b/>
          <w:sz w:val="26"/>
          <w:szCs w:val="26"/>
          <w:lang w:val="uk-UA"/>
        </w:rPr>
        <w:t>Контактна особа з розміщення «ДАК-публікацій»:</w:t>
      </w:r>
    </w:p>
    <w:p w:rsidR="00B15589" w:rsidRPr="00A82623" w:rsidRDefault="00B15589" w:rsidP="00332F49">
      <w:pPr>
        <w:spacing w:before="60" w:line="235" w:lineRule="auto"/>
        <w:rPr>
          <w:rStyle w:val="a3"/>
          <w:color w:val="auto"/>
          <w:sz w:val="26"/>
          <w:szCs w:val="26"/>
          <w:u w:val="none"/>
          <w:lang w:val="uk-UA"/>
        </w:rPr>
      </w:pPr>
      <w:r w:rsidRPr="00A82623">
        <w:rPr>
          <w:i/>
          <w:sz w:val="26"/>
          <w:szCs w:val="26"/>
          <w:lang w:val="uk-UA"/>
        </w:rPr>
        <w:t xml:space="preserve">Іващенко Любов Василівна </w:t>
      </w:r>
      <w:r w:rsidRPr="00A82623">
        <w:rPr>
          <w:sz w:val="26"/>
          <w:szCs w:val="26"/>
          <w:lang w:val="uk-UA"/>
        </w:rPr>
        <w:t xml:space="preserve">– р. 483-3433, </w:t>
      </w:r>
      <w:hyperlink r:id="rId13" w:history="1">
        <w:r w:rsidRPr="00A82623">
          <w:rPr>
            <w:rStyle w:val="a3"/>
            <w:color w:val="auto"/>
            <w:sz w:val="26"/>
            <w:szCs w:val="26"/>
            <w:u w:val="none"/>
            <w:lang w:val="uk-UA"/>
          </w:rPr>
          <w:t>ilv@iod.gov.ua</w:t>
        </w:r>
      </w:hyperlink>
      <w:r w:rsidRPr="00A82623">
        <w:rPr>
          <w:rStyle w:val="a3"/>
          <w:color w:val="auto"/>
          <w:sz w:val="26"/>
          <w:szCs w:val="26"/>
          <w:u w:val="none"/>
          <w:lang w:val="uk-UA"/>
        </w:rPr>
        <w:t xml:space="preserve">    </w:t>
      </w:r>
    </w:p>
    <w:p w:rsidR="00443347" w:rsidRDefault="00443347" w:rsidP="00B15589">
      <w:pPr>
        <w:spacing w:before="240" w:line="235" w:lineRule="auto"/>
        <w:jc w:val="center"/>
        <w:rPr>
          <w:rStyle w:val="a3"/>
          <w:b/>
          <w:i/>
          <w:color w:val="auto"/>
          <w:sz w:val="28"/>
          <w:szCs w:val="26"/>
          <w:lang w:val="uk-UA"/>
        </w:rPr>
      </w:pPr>
    </w:p>
    <w:p w:rsidR="00837833" w:rsidRPr="00332F49" w:rsidRDefault="00B15589" w:rsidP="00B15589">
      <w:pPr>
        <w:spacing w:before="240" w:line="235" w:lineRule="auto"/>
        <w:jc w:val="center"/>
        <w:rPr>
          <w:rStyle w:val="a3"/>
          <w:rFonts w:eastAsia="Calibri"/>
          <w:color w:val="auto"/>
          <w:sz w:val="28"/>
          <w:szCs w:val="26"/>
          <w:lang w:val="uk-UA" w:eastAsia="en-US"/>
        </w:rPr>
      </w:pPr>
      <w:r w:rsidRPr="00332F49">
        <w:rPr>
          <w:rStyle w:val="a3"/>
          <w:b/>
          <w:i/>
          <w:color w:val="auto"/>
          <w:sz w:val="28"/>
          <w:szCs w:val="26"/>
          <w:lang w:val="uk-UA"/>
        </w:rPr>
        <w:t>Дякуємо за співробітництво та інформування Ваших колег!</w:t>
      </w:r>
    </w:p>
    <w:sectPr w:rsidR="00837833" w:rsidRPr="00332F49" w:rsidSect="00BB6169"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361"/>
    <w:multiLevelType w:val="hybridMultilevel"/>
    <w:tmpl w:val="2A7C5DE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905BB2"/>
    <w:multiLevelType w:val="hybridMultilevel"/>
    <w:tmpl w:val="1278C3C6"/>
    <w:lvl w:ilvl="0" w:tplc="A120CFA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A46164"/>
    <w:multiLevelType w:val="hybridMultilevel"/>
    <w:tmpl w:val="3B4C617E"/>
    <w:lvl w:ilvl="0" w:tplc="DFFEBD14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63EA4"/>
    <w:multiLevelType w:val="hybridMultilevel"/>
    <w:tmpl w:val="8F8C8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96A50"/>
    <w:multiLevelType w:val="hybridMultilevel"/>
    <w:tmpl w:val="AAE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0010"/>
    <w:multiLevelType w:val="hybridMultilevel"/>
    <w:tmpl w:val="8482F6F6"/>
    <w:lvl w:ilvl="0" w:tplc="E8221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0933"/>
    <w:multiLevelType w:val="hybridMultilevel"/>
    <w:tmpl w:val="EB8C11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13C2A"/>
    <w:multiLevelType w:val="hybridMultilevel"/>
    <w:tmpl w:val="1270AF8A"/>
    <w:lvl w:ilvl="0" w:tplc="9D2084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15AB"/>
    <w:multiLevelType w:val="hybridMultilevel"/>
    <w:tmpl w:val="33EE9E76"/>
    <w:lvl w:ilvl="0" w:tplc="B00436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1B74FF"/>
    <w:multiLevelType w:val="hybridMultilevel"/>
    <w:tmpl w:val="65169AA8"/>
    <w:lvl w:ilvl="0" w:tplc="DFFEB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725CB"/>
    <w:multiLevelType w:val="hybridMultilevel"/>
    <w:tmpl w:val="41E45414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474E9"/>
    <w:multiLevelType w:val="hybridMultilevel"/>
    <w:tmpl w:val="DFD4549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0734C02"/>
    <w:multiLevelType w:val="hybridMultilevel"/>
    <w:tmpl w:val="65803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33C42"/>
    <w:multiLevelType w:val="hybridMultilevel"/>
    <w:tmpl w:val="39225B1E"/>
    <w:lvl w:ilvl="0" w:tplc="5A863D0A">
      <w:start w:val="14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4662D0E"/>
    <w:multiLevelType w:val="hybridMultilevel"/>
    <w:tmpl w:val="6A92E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6"/>
  </w:num>
  <w:num w:numId="12">
    <w:abstractNumId w:val="8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516E43"/>
    <w:rsid w:val="00004A77"/>
    <w:rsid w:val="00051909"/>
    <w:rsid w:val="00052811"/>
    <w:rsid w:val="00055565"/>
    <w:rsid w:val="000564D0"/>
    <w:rsid w:val="00061987"/>
    <w:rsid w:val="00062E64"/>
    <w:rsid w:val="00067652"/>
    <w:rsid w:val="000918D9"/>
    <w:rsid w:val="000A3836"/>
    <w:rsid w:val="000D1735"/>
    <w:rsid w:val="000D7DDE"/>
    <w:rsid w:val="000F2918"/>
    <w:rsid w:val="000F5FF6"/>
    <w:rsid w:val="001170DC"/>
    <w:rsid w:val="00154A6A"/>
    <w:rsid w:val="00163AD4"/>
    <w:rsid w:val="00181286"/>
    <w:rsid w:val="001A4403"/>
    <w:rsid w:val="001B42AE"/>
    <w:rsid w:val="001C5A7C"/>
    <w:rsid w:val="001D1A4D"/>
    <w:rsid w:val="00232C0E"/>
    <w:rsid w:val="002449E0"/>
    <w:rsid w:val="002541F8"/>
    <w:rsid w:val="00254BDB"/>
    <w:rsid w:val="00255076"/>
    <w:rsid w:val="0026403C"/>
    <w:rsid w:val="00296E77"/>
    <w:rsid w:val="002D7A71"/>
    <w:rsid w:val="002E52EB"/>
    <w:rsid w:val="00300053"/>
    <w:rsid w:val="003053F3"/>
    <w:rsid w:val="0032069E"/>
    <w:rsid w:val="00325E23"/>
    <w:rsid w:val="0032724A"/>
    <w:rsid w:val="00330A52"/>
    <w:rsid w:val="00332F49"/>
    <w:rsid w:val="00333E2A"/>
    <w:rsid w:val="00346AAF"/>
    <w:rsid w:val="00346F9A"/>
    <w:rsid w:val="00352A0E"/>
    <w:rsid w:val="00372ECB"/>
    <w:rsid w:val="0037577B"/>
    <w:rsid w:val="003904E2"/>
    <w:rsid w:val="00396210"/>
    <w:rsid w:val="003A0C42"/>
    <w:rsid w:val="003A7374"/>
    <w:rsid w:val="003B1C22"/>
    <w:rsid w:val="003D2E58"/>
    <w:rsid w:val="003D7E21"/>
    <w:rsid w:val="003E1A21"/>
    <w:rsid w:val="003E47BF"/>
    <w:rsid w:val="003E5C72"/>
    <w:rsid w:val="003F3914"/>
    <w:rsid w:val="00401D30"/>
    <w:rsid w:val="00410D27"/>
    <w:rsid w:val="00443347"/>
    <w:rsid w:val="004500FF"/>
    <w:rsid w:val="004715A6"/>
    <w:rsid w:val="004A0E40"/>
    <w:rsid w:val="004B3996"/>
    <w:rsid w:val="004E365A"/>
    <w:rsid w:val="004F7D4D"/>
    <w:rsid w:val="00516E43"/>
    <w:rsid w:val="0051722D"/>
    <w:rsid w:val="00536FEF"/>
    <w:rsid w:val="0057773E"/>
    <w:rsid w:val="00594140"/>
    <w:rsid w:val="005E150A"/>
    <w:rsid w:val="005F3866"/>
    <w:rsid w:val="00621309"/>
    <w:rsid w:val="00636F77"/>
    <w:rsid w:val="006373A5"/>
    <w:rsid w:val="00647561"/>
    <w:rsid w:val="00694237"/>
    <w:rsid w:val="006B01EF"/>
    <w:rsid w:val="006C22B2"/>
    <w:rsid w:val="006C533B"/>
    <w:rsid w:val="006D19EE"/>
    <w:rsid w:val="006D625C"/>
    <w:rsid w:val="006F7E65"/>
    <w:rsid w:val="007033ED"/>
    <w:rsid w:val="00781A64"/>
    <w:rsid w:val="007915F7"/>
    <w:rsid w:val="00792300"/>
    <w:rsid w:val="007944BD"/>
    <w:rsid w:val="007A5847"/>
    <w:rsid w:val="007B1FC1"/>
    <w:rsid w:val="007D0360"/>
    <w:rsid w:val="007D73F1"/>
    <w:rsid w:val="00806FBE"/>
    <w:rsid w:val="00810065"/>
    <w:rsid w:val="008138B7"/>
    <w:rsid w:val="00837833"/>
    <w:rsid w:val="00860840"/>
    <w:rsid w:val="00872480"/>
    <w:rsid w:val="00877FE4"/>
    <w:rsid w:val="0089412C"/>
    <w:rsid w:val="008A470A"/>
    <w:rsid w:val="008B1BF4"/>
    <w:rsid w:val="008B6828"/>
    <w:rsid w:val="008C2DB7"/>
    <w:rsid w:val="008E44DE"/>
    <w:rsid w:val="008F3965"/>
    <w:rsid w:val="00901A20"/>
    <w:rsid w:val="00913FC0"/>
    <w:rsid w:val="00921407"/>
    <w:rsid w:val="009678BB"/>
    <w:rsid w:val="009868D8"/>
    <w:rsid w:val="009C1862"/>
    <w:rsid w:val="009C1ACB"/>
    <w:rsid w:val="009C3B83"/>
    <w:rsid w:val="009E39F6"/>
    <w:rsid w:val="009E7F50"/>
    <w:rsid w:val="00A131B0"/>
    <w:rsid w:val="00A21470"/>
    <w:rsid w:val="00A307AB"/>
    <w:rsid w:val="00A541B2"/>
    <w:rsid w:val="00A5719A"/>
    <w:rsid w:val="00A65A78"/>
    <w:rsid w:val="00A82623"/>
    <w:rsid w:val="00A9364D"/>
    <w:rsid w:val="00AE187D"/>
    <w:rsid w:val="00AE6A62"/>
    <w:rsid w:val="00AE7FF0"/>
    <w:rsid w:val="00AF3946"/>
    <w:rsid w:val="00AF596A"/>
    <w:rsid w:val="00B12D96"/>
    <w:rsid w:val="00B15589"/>
    <w:rsid w:val="00B172CC"/>
    <w:rsid w:val="00B21CE8"/>
    <w:rsid w:val="00B32073"/>
    <w:rsid w:val="00B365AA"/>
    <w:rsid w:val="00B96EAD"/>
    <w:rsid w:val="00BA004B"/>
    <w:rsid w:val="00BB1B41"/>
    <w:rsid w:val="00BB5CEC"/>
    <w:rsid w:val="00BB6169"/>
    <w:rsid w:val="00BC3C5E"/>
    <w:rsid w:val="00BC64CD"/>
    <w:rsid w:val="00BD2B04"/>
    <w:rsid w:val="00C156CC"/>
    <w:rsid w:val="00C34136"/>
    <w:rsid w:val="00C61822"/>
    <w:rsid w:val="00C74DB2"/>
    <w:rsid w:val="00C972BF"/>
    <w:rsid w:val="00CA5EB7"/>
    <w:rsid w:val="00CB2943"/>
    <w:rsid w:val="00CF3072"/>
    <w:rsid w:val="00D624D0"/>
    <w:rsid w:val="00D6455B"/>
    <w:rsid w:val="00D676B6"/>
    <w:rsid w:val="00D96BC4"/>
    <w:rsid w:val="00D970C8"/>
    <w:rsid w:val="00DA322F"/>
    <w:rsid w:val="00DA4B60"/>
    <w:rsid w:val="00DA52CC"/>
    <w:rsid w:val="00DD0250"/>
    <w:rsid w:val="00DD2E91"/>
    <w:rsid w:val="00DE4970"/>
    <w:rsid w:val="00E07791"/>
    <w:rsid w:val="00E27106"/>
    <w:rsid w:val="00E33C95"/>
    <w:rsid w:val="00E43F79"/>
    <w:rsid w:val="00E45424"/>
    <w:rsid w:val="00E56BAD"/>
    <w:rsid w:val="00E611CC"/>
    <w:rsid w:val="00E636F2"/>
    <w:rsid w:val="00E8765B"/>
    <w:rsid w:val="00E9523C"/>
    <w:rsid w:val="00EB2353"/>
    <w:rsid w:val="00EC48A2"/>
    <w:rsid w:val="00ED29B4"/>
    <w:rsid w:val="00ED33DE"/>
    <w:rsid w:val="00ED5817"/>
    <w:rsid w:val="00ED6AEB"/>
    <w:rsid w:val="00EE521C"/>
    <w:rsid w:val="00F21CC2"/>
    <w:rsid w:val="00F22F80"/>
    <w:rsid w:val="00F44C91"/>
    <w:rsid w:val="00F60ACE"/>
    <w:rsid w:val="00F63B76"/>
    <w:rsid w:val="00F96376"/>
    <w:rsid w:val="00FA6C32"/>
    <w:rsid w:val="00FC555D"/>
    <w:rsid w:val="00FD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rsid w:val="00516E43"/>
    <w:rPr>
      <w:color w:val="0000FF"/>
      <w:u w:val="single"/>
    </w:rPr>
  </w:style>
  <w:style w:type="paragraph" w:customStyle="1" w:styleId="pcapt">
    <w:name w:val="pcapt"/>
    <w:basedOn w:val="a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99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7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A584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7A584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8">
    <w:name w:val="Основний текст_"/>
    <w:basedOn w:val="a0"/>
    <w:link w:val="11"/>
    <w:uiPriority w:val="99"/>
    <w:locked/>
    <w:rsid w:val="00D6455B"/>
    <w:rPr>
      <w:sz w:val="28"/>
      <w:szCs w:val="28"/>
      <w:shd w:val="clear" w:color="auto" w:fill="FFFFFF"/>
    </w:rPr>
  </w:style>
  <w:style w:type="character" w:customStyle="1" w:styleId="31">
    <w:name w:val="Основний текст3"/>
    <w:basedOn w:val="a8"/>
    <w:uiPriority w:val="99"/>
    <w:rsid w:val="00D6455B"/>
    <w:rPr>
      <w:sz w:val="28"/>
      <w:szCs w:val="28"/>
      <w:shd w:val="clear" w:color="auto" w:fill="FFFFFF"/>
    </w:rPr>
  </w:style>
  <w:style w:type="character" w:customStyle="1" w:styleId="13">
    <w:name w:val="Основний текст + 13"/>
    <w:aliases w:val="5 pt,Напівжирний"/>
    <w:basedOn w:val="a8"/>
    <w:rsid w:val="00D6455B"/>
    <w:rPr>
      <w:b/>
      <w:bCs/>
      <w:sz w:val="27"/>
      <w:szCs w:val="27"/>
      <w:shd w:val="clear" w:color="auto" w:fill="FFFFFF"/>
    </w:rPr>
  </w:style>
  <w:style w:type="character" w:customStyle="1" w:styleId="12">
    <w:name w:val="Основний текст + Напівжирний1"/>
    <w:aliases w:val="Курсив3"/>
    <w:basedOn w:val="a8"/>
    <w:rsid w:val="00D6455B"/>
    <w:rPr>
      <w:b/>
      <w:bCs/>
      <w:i/>
      <w:iCs/>
      <w:sz w:val="28"/>
      <w:szCs w:val="28"/>
      <w:shd w:val="clear" w:color="auto" w:fill="FFFFFF"/>
    </w:rPr>
  </w:style>
  <w:style w:type="character" w:customStyle="1" w:styleId="131">
    <w:name w:val="Основний текст + 131"/>
    <w:aliases w:val="5 pt2,Напівжирний1"/>
    <w:basedOn w:val="a8"/>
    <w:rsid w:val="00D6455B"/>
    <w:rPr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ий текст2"/>
    <w:basedOn w:val="a8"/>
    <w:rsid w:val="00D6455B"/>
    <w:rPr>
      <w:noProof/>
      <w:sz w:val="28"/>
      <w:szCs w:val="28"/>
      <w:u w:val="single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D6455B"/>
    <w:pPr>
      <w:shd w:val="clear" w:color="auto" w:fill="FFFFFF"/>
      <w:spacing w:line="313" w:lineRule="exact"/>
      <w:ind w:hanging="460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character" w:styleId="a9">
    <w:name w:val="Strong"/>
    <w:basedOn w:val="a0"/>
    <w:uiPriority w:val="22"/>
    <w:qFormat/>
    <w:rsid w:val="00346AAF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DD02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rsid w:val="00DD025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c">
    <w:name w:val="No Spacing"/>
    <w:uiPriority w:val="99"/>
    <w:qFormat/>
    <w:rsid w:val="00255076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FC5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chuk@iod.gov.ua" TargetMode="External"/><Relationship Id="rId13" Type="http://schemas.openxmlformats.org/officeDocument/2006/relationships/hyperlink" Target="mailto:ilv@iod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vn@io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vv@iod.gov.u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vn@iod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achuk@iod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7584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mailto:ilv@iod.gov.ua</vt:lpwstr>
      </vt:variant>
      <vt:variant>
        <vt:lpwstr/>
      </vt:variant>
      <vt:variant>
        <vt:i4>983147</vt:i4>
      </vt:variant>
      <vt:variant>
        <vt:i4>6</vt:i4>
      </vt:variant>
      <vt:variant>
        <vt:i4>0</vt:i4>
      </vt:variant>
      <vt:variant>
        <vt:i4>5</vt:i4>
      </vt:variant>
      <vt:variant>
        <vt:lpwstr>mailto:mai@iod.gov.ua</vt:lpwstr>
      </vt:variant>
      <vt:variant>
        <vt:lpwstr/>
      </vt:variant>
      <vt:variant>
        <vt:i4>983147</vt:i4>
      </vt:variant>
      <vt:variant>
        <vt:i4>3</vt:i4>
      </vt:variant>
      <vt:variant>
        <vt:i4>0</vt:i4>
      </vt:variant>
      <vt:variant>
        <vt:i4>5</vt:i4>
      </vt:variant>
      <vt:variant>
        <vt:lpwstr>mailto:mai@iod.gov.ua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mailto:tkachuk@iod.gov.ua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</cp:lastModifiedBy>
  <cp:revision>12</cp:revision>
  <cp:lastPrinted>2015-09-14T10:58:00Z</cp:lastPrinted>
  <dcterms:created xsi:type="dcterms:W3CDTF">2016-04-06T10:17:00Z</dcterms:created>
  <dcterms:modified xsi:type="dcterms:W3CDTF">2016-06-06T05:49:00Z</dcterms:modified>
</cp:coreProperties>
</file>